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89" w:right="0" w:firstLine="0"/>
        <w:jc w:val="center"/>
        <w:rPr>
          <w:rFonts w:ascii="Calibri" w:cs="Calibri" w:eastAsia="Calibri" w:hAnsi="Calibri"/>
          <w:b w:val="1"/>
          <w:color w:val="1f497d"/>
          <w:sz w:val="44"/>
          <w:szCs w:val="44"/>
        </w:rPr>
      </w:pPr>
      <w:r w:rsidDel="00000000" w:rsidR="00000000" w:rsidRPr="00000000">
        <w:rPr>
          <w:rFonts w:ascii="Calibri" w:cs="Calibri" w:eastAsia="Calibri" w:hAnsi="Calibri"/>
          <w:b w:val="1"/>
          <w:color w:val="1f497d"/>
          <w:sz w:val="44"/>
          <w:szCs w:val="44"/>
          <w:rtl w:val="0"/>
        </w:rPr>
        <w:t xml:space="preserve">Week 6</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89" w:right="0" w:firstLine="0"/>
        <w:jc w:val="center"/>
        <w:rPr>
          <w:rFonts w:ascii="Calibri" w:cs="Calibri" w:eastAsia="Calibri" w:hAnsi="Calibri"/>
          <w:b w:val="1"/>
          <w:i w:val="0"/>
          <w:smallCaps w:val="0"/>
          <w:strike w:val="0"/>
          <w:color w:val="1f497d"/>
          <w:sz w:val="44"/>
          <w:szCs w:val="44"/>
          <w:u w:val="none"/>
          <w:shd w:fill="auto" w:val="clear"/>
          <w:vertAlign w:val="baseline"/>
        </w:rPr>
      </w:pPr>
      <w:r w:rsidDel="00000000" w:rsidR="00000000" w:rsidRPr="00000000">
        <w:rPr>
          <w:rFonts w:ascii="Calibri" w:cs="Calibri" w:eastAsia="Calibri" w:hAnsi="Calibri"/>
          <w:b w:val="1"/>
          <w:i w:val="0"/>
          <w:smallCaps w:val="0"/>
          <w:strike w:val="0"/>
          <w:color w:val="1f497d"/>
          <w:sz w:val="44"/>
          <w:szCs w:val="44"/>
          <w:u w:val="none"/>
          <w:shd w:fill="auto" w:val="clear"/>
          <w:vertAlign w:val="baseline"/>
          <w:rtl w:val="0"/>
        </w:rPr>
        <w:t xml:space="preserve">Penetration Testing Report</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rFonts w:ascii="Calibri" w:cs="Calibri" w:eastAsia="Calibri" w:hAnsi="Calibri"/>
          <w:b w:val="1"/>
          <w:i w:val="0"/>
          <w:smallCaps w:val="0"/>
          <w:strike w:val="0"/>
          <w:color w:val="1f497d"/>
          <w:sz w:val="32"/>
          <w:szCs w:val="32"/>
          <w:u w:val="none"/>
          <w:shd w:fill="auto" w:val="clear"/>
          <w:vertAlign w:val="baseline"/>
        </w:rPr>
      </w:pPr>
      <w:r w:rsidDel="00000000" w:rsidR="00000000" w:rsidRPr="00000000">
        <w:rPr>
          <w:rtl w:val="0"/>
        </w:rPr>
        <w:br w:type="textWrapping"/>
      </w:r>
      <w:r w:rsidDel="00000000" w:rsidR="00000000" w:rsidRPr="00000000">
        <w:rPr>
          <w:rFonts w:ascii="Calibri" w:cs="Calibri" w:eastAsia="Calibri" w:hAnsi="Calibri"/>
          <w:b w:val="1"/>
          <w:i w:val="0"/>
          <w:smallCaps w:val="0"/>
          <w:strike w:val="0"/>
          <w:color w:val="1f497d"/>
          <w:sz w:val="32"/>
          <w:szCs w:val="32"/>
          <w:u w:val="none"/>
          <w:shd w:fill="auto" w:val="clear"/>
          <w:vertAlign w:val="baseline"/>
          <w:rtl w:val="0"/>
        </w:rPr>
        <w:t xml:space="preserve">Introduction</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report document hereby describes the proceedings and results of a Black Box security assessment conducted against</w:t>
      </w:r>
      <w:r w:rsidDel="00000000" w:rsidR="00000000" w:rsidRPr="00000000">
        <w:rPr>
          <w:rFonts w:ascii="Calibri" w:cs="Calibri" w:eastAsia="Calibri" w:hAnsi="Calibri"/>
          <w:rtl w:val="0"/>
        </w:rPr>
        <w:t xml:space="preserve"> the</w:t>
      </w:r>
      <w:r w:rsidDel="00000000" w:rsidR="00000000" w:rsidRPr="00000000">
        <w:rPr>
          <w:rFonts w:ascii="Calibri" w:cs="Calibri" w:eastAsia="Calibri" w:hAnsi="Calibri"/>
          <w:b w:val="1"/>
          <w:rtl w:val="0"/>
        </w:rPr>
        <w:t xml:space="preserve"> Week 6 Labs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report hereby lists the findings and corresponding best practice mitigation actions and recommendations.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dbe5f1" w:val="clear"/>
        <w:spacing w:after="0" w:before="0" w:line="240" w:lineRule="auto"/>
        <w:ind w:left="0" w:right="0" w:firstLine="0"/>
        <w:jc w:val="both"/>
        <w:rPr>
          <w:rFonts w:ascii="Calibri" w:cs="Calibri" w:eastAsia="Calibri" w:hAnsi="Calibri"/>
          <w:b w:val="1"/>
          <w:color w:val="1f497d"/>
          <w:sz w:val="32"/>
          <w:szCs w:val="32"/>
        </w:rPr>
      </w:pPr>
      <w:r w:rsidDel="00000000" w:rsidR="00000000" w:rsidRPr="00000000">
        <w:rPr>
          <w:rFonts w:ascii="Calibri" w:cs="Calibri" w:eastAsia="Calibri" w:hAnsi="Calibri"/>
          <w:b w:val="1"/>
          <w:color w:val="1f497d"/>
          <w:sz w:val="32"/>
          <w:szCs w:val="32"/>
          <w:rtl w:val="0"/>
        </w:rPr>
        <w:t xml:space="preserve">1. </w:t>
      </w:r>
      <w:r w:rsidDel="00000000" w:rsidR="00000000" w:rsidRPr="00000000">
        <w:rPr>
          <w:rFonts w:ascii="Calibri" w:cs="Calibri" w:eastAsia="Calibri" w:hAnsi="Calibri"/>
          <w:b w:val="1"/>
          <w:i w:val="0"/>
          <w:smallCaps w:val="0"/>
          <w:strike w:val="0"/>
          <w:color w:val="1f497d"/>
          <w:sz w:val="32"/>
          <w:szCs w:val="32"/>
          <w:u w:val="none"/>
          <w:shd w:fill="auto" w:val="clear"/>
          <w:vertAlign w:val="baseline"/>
          <w:rtl w:val="0"/>
        </w:rPr>
        <w:t xml:space="preserve">Objective</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objective of the assessment was to uncover vulnerabilities in the </w:t>
      </w:r>
      <w:r w:rsidDel="00000000" w:rsidR="00000000" w:rsidRPr="00000000">
        <w:rPr>
          <w:rFonts w:ascii="Calibri" w:cs="Calibri" w:eastAsia="Calibri" w:hAnsi="Calibri"/>
          <w:b w:val="1"/>
          <w:rtl w:val="0"/>
        </w:rPr>
        <w:t xml:space="preserve">Week 6 Labs</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and provide a final security assessment report comprising vulnerabilities, remediation strategy and recommendation guidelines to help mitigate the identified vulnerabilities and risks during the activity.</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dbe5f1" w:val="clear"/>
        <w:spacing w:after="0" w:before="0" w:line="240" w:lineRule="auto"/>
        <w:ind w:left="0" w:right="0" w:firstLine="0"/>
        <w:jc w:val="both"/>
        <w:rPr>
          <w:rFonts w:ascii="Calibri" w:cs="Calibri" w:eastAsia="Calibri" w:hAnsi="Calibri"/>
          <w:b w:val="1"/>
          <w:color w:val="1f497d"/>
          <w:sz w:val="32"/>
          <w:szCs w:val="32"/>
        </w:rPr>
      </w:pPr>
      <w:r w:rsidDel="00000000" w:rsidR="00000000" w:rsidRPr="00000000">
        <w:rPr>
          <w:rFonts w:ascii="Calibri" w:cs="Calibri" w:eastAsia="Calibri" w:hAnsi="Calibri"/>
          <w:b w:val="1"/>
          <w:color w:val="1f497d"/>
          <w:sz w:val="32"/>
          <w:szCs w:val="32"/>
          <w:rtl w:val="0"/>
        </w:rPr>
        <w:t xml:space="preserve">2. </w:t>
      </w:r>
      <w:r w:rsidDel="00000000" w:rsidR="00000000" w:rsidRPr="00000000">
        <w:rPr>
          <w:rFonts w:ascii="Calibri" w:cs="Calibri" w:eastAsia="Calibri" w:hAnsi="Calibri"/>
          <w:b w:val="1"/>
          <w:i w:val="0"/>
          <w:smallCaps w:val="0"/>
          <w:strike w:val="0"/>
          <w:color w:val="1f497d"/>
          <w:sz w:val="32"/>
          <w:szCs w:val="32"/>
          <w:u w:val="none"/>
          <w:shd w:fill="auto" w:val="clear"/>
          <w:vertAlign w:val="baseline"/>
          <w:rtl w:val="0"/>
        </w:rPr>
        <w:t xml:space="preserve">Scope</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bookmarkStart w:colFirst="0" w:colLast="0" w:name="_1fob9te" w:id="0"/>
      <w:bookmarkEnd w:id="0"/>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bookmarkStart w:colFirst="0" w:colLast="0" w:name="_2qtzkh68wa2m" w:id="1"/>
      <w:bookmarkEnd w:id="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section defines the scope and boundaries of the project.</w:t>
      </w:r>
    </w:p>
    <w:tbl>
      <w:tblPr>
        <w:tblStyle w:val="Table1"/>
        <w:tblW w:w="8915.0" w:type="dxa"/>
        <w:jc w:val="left"/>
        <w:tblInd w:w="0.0" w:type="dxa"/>
        <w:tblBorders>
          <w:top w:color="b8cce4" w:space="0" w:sz="4" w:val="single"/>
          <w:left w:color="b8cce4" w:space="0" w:sz="4" w:val="single"/>
          <w:bottom w:color="b8cce4" w:space="0" w:sz="4" w:val="single"/>
          <w:right w:color="b8cce4" w:space="0" w:sz="4" w:val="single"/>
          <w:insideH w:color="b8cce4" w:space="0" w:sz="4" w:val="single"/>
          <w:insideV w:color="b8cce4" w:space="0" w:sz="4" w:val="single"/>
        </w:tblBorders>
        <w:tblLayout w:type="fixed"/>
        <w:tblLook w:val="0000"/>
      </w:tblPr>
      <w:tblGrid>
        <w:gridCol w:w="1751"/>
        <w:gridCol w:w="7164"/>
        <w:tblGridChange w:id="0">
          <w:tblGrid>
            <w:gridCol w:w="1751"/>
            <w:gridCol w:w="7164"/>
          </w:tblGrid>
        </w:tblGridChange>
      </w:tblGrid>
      <w:tr>
        <w:trPr>
          <w:cantSplit w:val="0"/>
          <w:trHeight w:val="411" w:hRule="atLeast"/>
          <w:tblHeader w:val="0"/>
        </w:trPr>
        <w:tc>
          <w:tcPr>
            <w:tcBorders>
              <w:top w:color="95b3d7" w:space="0" w:sz="4" w:val="single"/>
            </w:tcBorders>
          </w:tcPr>
          <w:p w:rsidR="00000000" w:rsidDel="00000000" w:rsidP="00000000" w:rsidRDefault="00000000" w:rsidRPr="00000000" w14:paraId="0000000F">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Application Name</w:t>
            </w:r>
          </w:p>
        </w:tc>
        <w:tc>
          <w:tcPr>
            <w:tcBorders>
              <w:top w:color="95b3d7" w:space="0" w:sz="4" w:val="single"/>
            </w:tcBorders>
          </w:tcPr>
          <w:p w:rsidR="00000000" w:rsidDel="00000000" w:rsidP="00000000" w:rsidRDefault="00000000" w:rsidRPr="00000000" w14:paraId="00000010">
            <w:pPr>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dbe5f1" w:val="clear"/>
        <w:spacing w:after="0" w:before="0" w:line="240" w:lineRule="auto"/>
        <w:ind w:left="0" w:right="0" w:hanging="142"/>
        <w:jc w:val="both"/>
        <w:rPr>
          <w:rFonts w:ascii="Calibri" w:cs="Calibri" w:eastAsia="Calibri" w:hAnsi="Calibri"/>
          <w:b w:val="1"/>
          <w:color w:val="1f497d"/>
          <w:sz w:val="32"/>
          <w:szCs w:val="32"/>
        </w:rPr>
      </w:pPr>
      <w:bookmarkStart w:colFirst="0" w:colLast="0" w:name="_1t3h5sf" w:id="2"/>
      <w:bookmarkEnd w:id="2"/>
      <w:r w:rsidDel="00000000" w:rsidR="00000000" w:rsidRPr="00000000">
        <w:rPr>
          <w:rFonts w:ascii="Calibri" w:cs="Calibri" w:eastAsia="Calibri" w:hAnsi="Calibri"/>
          <w:b w:val="1"/>
          <w:i w:val="0"/>
          <w:smallCaps w:val="0"/>
          <w:strike w:val="0"/>
          <w:color w:val="1f497d"/>
          <w:sz w:val="32"/>
          <w:szCs w:val="32"/>
          <w:u w:val="none"/>
          <w:shd w:fill="auto" w:val="clear"/>
          <w:vertAlign w:val="baseline"/>
          <w:rtl w:val="0"/>
        </w:rPr>
        <w:t xml:space="preserve">3. Summary</w:t>
      </w:r>
      <w:r w:rsidDel="00000000" w:rsidR="00000000" w:rsidRPr="00000000">
        <w:rPr>
          <w:rtl w:val="0"/>
        </w:rPr>
      </w:r>
    </w:p>
    <w:p w:rsidR="00000000" w:rsidDel="00000000" w:rsidP="00000000" w:rsidRDefault="00000000" w:rsidRPr="00000000" w14:paraId="00000013">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14">
      <w:pPr>
        <w:ind w:left="-284" w:firstLine="142"/>
        <w:jc w:val="both"/>
        <w:rPr>
          <w:rFonts w:ascii="Calibri" w:cs="Calibri" w:eastAsia="Calibri" w:hAnsi="Calibri"/>
        </w:rPr>
      </w:pPr>
      <w:r w:rsidDel="00000000" w:rsidR="00000000" w:rsidRPr="00000000">
        <w:rPr>
          <w:rFonts w:ascii="Calibri" w:cs="Calibri" w:eastAsia="Calibri" w:hAnsi="Calibri"/>
          <w:rtl w:val="0"/>
        </w:rPr>
        <w:t xml:space="preserve">Outlined is a Black Box Application Security assessment for the </w:t>
      </w:r>
      <w:r w:rsidDel="00000000" w:rsidR="00000000" w:rsidRPr="00000000">
        <w:rPr>
          <w:rFonts w:ascii="Calibri" w:cs="Calibri" w:eastAsia="Calibri" w:hAnsi="Calibri"/>
          <w:b w:val="1"/>
          <w:rtl w:val="0"/>
        </w:rPr>
        <w:t xml:space="preserve">Week 6 Labs</w:t>
      </w:r>
      <w:r w:rsidDel="00000000" w:rsidR="00000000" w:rsidRPr="00000000">
        <w:rPr>
          <w:rFonts w:ascii="Calibri" w:cs="Calibri" w:eastAsia="Calibri" w:hAnsi="Calibri"/>
          <w:rtl w:val="0"/>
        </w:rPr>
        <w:t xml:space="preserve">.</w:t>
      </w:r>
    </w:p>
    <w:p w:rsidR="00000000" w:rsidDel="00000000" w:rsidP="00000000" w:rsidRDefault="00000000" w:rsidRPr="00000000" w14:paraId="00000015">
      <w:pPr>
        <w:ind w:left="-284" w:firstLine="142"/>
        <w:jc w:val="both"/>
        <w:rPr>
          <w:rFonts w:ascii="Calibri" w:cs="Calibri" w:eastAsia="Calibri" w:hAnsi="Calibri"/>
        </w:rPr>
      </w:pPr>
      <w:r w:rsidDel="00000000" w:rsidR="00000000" w:rsidRPr="00000000">
        <w:rPr>
          <w:rtl w:val="0"/>
        </w:rPr>
      </w:r>
    </w:p>
    <w:p w:rsidR="00000000" w:rsidDel="00000000" w:rsidP="00000000" w:rsidRDefault="00000000" w:rsidRPr="00000000" w14:paraId="00000016">
      <w:pPr>
        <w:ind w:left="-284" w:firstLine="142"/>
        <w:jc w:val="both"/>
        <w:rPr>
          <w:rFonts w:ascii="Calibri" w:cs="Calibri" w:eastAsia="Calibri" w:hAnsi="Calibri"/>
        </w:rPr>
      </w:pPr>
      <w:r w:rsidDel="00000000" w:rsidR="00000000" w:rsidRPr="00000000">
        <w:rPr>
          <w:rtl w:val="0"/>
        </w:rPr>
      </w:r>
    </w:p>
    <w:p w:rsidR="00000000" w:rsidDel="00000000" w:rsidP="00000000" w:rsidRDefault="00000000" w:rsidRPr="00000000" w14:paraId="00000017">
      <w:pPr>
        <w:ind w:left="-142" w:firstLine="0"/>
        <w:jc w:val="both"/>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Total number of </w:t>
      </w:r>
      <w:r w:rsidDel="00000000" w:rsidR="00000000" w:rsidRPr="00000000">
        <w:rPr>
          <w:rFonts w:ascii="Calibri" w:cs="Calibri" w:eastAsia="Calibri" w:hAnsi="Calibri"/>
          <w:b w:val="1"/>
          <w:rtl w:val="0"/>
        </w:rPr>
        <w:t xml:space="preserve">S</w:t>
      </w:r>
      <w:r w:rsidDel="00000000" w:rsidR="00000000" w:rsidRPr="00000000">
        <w:rPr>
          <w:rFonts w:ascii="Calibri" w:cs="Calibri" w:eastAsia="Calibri" w:hAnsi="Calibri"/>
          <w:b w:val="1"/>
          <w:color w:val="000000"/>
          <w:rtl w:val="0"/>
        </w:rPr>
        <w:t xml:space="preserve">ub-labs:</w:t>
      </w:r>
      <w:r w:rsidDel="00000000" w:rsidR="00000000" w:rsidRPr="00000000">
        <w:rPr>
          <w:rFonts w:ascii="Calibri" w:cs="Calibri" w:eastAsia="Calibri" w:hAnsi="Calibri"/>
          <w:b w:val="1"/>
          <w:rtl w:val="0"/>
        </w:rPr>
        <w:t xml:space="preserve"> 6 Sub-labs</w:t>
      </w:r>
      <w:r w:rsidDel="00000000" w:rsidR="00000000" w:rsidRPr="00000000">
        <w:rPr>
          <w:rtl w:val="0"/>
        </w:rPr>
      </w:r>
    </w:p>
    <w:p w:rsidR="00000000" w:rsidDel="00000000" w:rsidP="00000000" w:rsidRDefault="00000000" w:rsidRPr="00000000" w14:paraId="00000018">
      <w:pPr>
        <w:spacing w:after="200" w:line="276" w:lineRule="auto"/>
        <w:ind w:left="142" w:hanging="142"/>
        <w:rPr>
          <w:rFonts w:ascii="Calibri" w:cs="Calibri" w:eastAsia="Calibri" w:hAnsi="Calibri"/>
          <w:b w:val="1"/>
          <w:sz w:val="22"/>
          <w:szCs w:val="22"/>
        </w:rPr>
      </w:pPr>
      <w:r w:rsidDel="00000000" w:rsidR="00000000" w:rsidRPr="00000000">
        <w:rPr>
          <w:rtl w:val="0"/>
        </w:rPr>
      </w:r>
    </w:p>
    <w:tbl>
      <w:tblPr>
        <w:tblStyle w:val="Table2"/>
        <w:tblW w:w="9247.0" w:type="dxa"/>
        <w:jc w:val="left"/>
        <w:tblInd w:w="0.0" w:type="dxa"/>
        <w:tblBorders>
          <w:top w:color="4bacc6" w:space="0" w:sz="8" w:val="single"/>
          <w:left w:color="000000" w:space="0" w:sz="4" w:val="single"/>
          <w:bottom w:color="4bacc6" w:space="0" w:sz="8" w:val="single"/>
          <w:right w:color="000000" w:space="0" w:sz="4" w:val="single"/>
          <w:insideH w:color="000000" w:space="0" w:sz="4" w:val="single"/>
          <w:insideV w:color="000000" w:space="0" w:sz="4" w:val="single"/>
        </w:tblBorders>
        <w:tblLayout w:type="fixed"/>
        <w:tblLook w:val="0400"/>
      </w:tblPr>
      <w:tblGrid>
        <w:gridCol w:w="3081"/>
        <w:gridCol w:w="3083"/>
        <w:gridCol w:w="3083"/>
        <w:tblGridChange w:id="0">
          <w:tblGrid>
            <w:gridCol w:w="3081"/>
            <w:gridCol w:w="3083"/>
            <w:gridCol w:w="3083"/>
          </w:tblGrid>
        </w:tblGridChange>
      </w:tblGrid>
      <w:tr>
        <w:trPr>
          <w:cantSplit w:val="0"/>
          <w:trHeight w:val="406" w:hRule="atLeast"/>
          <w:tblHeader w:val="0"/>
        </w:trPr>
        <w:tc>
          <w:tcPr>
            <w:tcBorders>
              <w:left w:color="95b3d7" w:space="0" w:sz="4" w:val="single"/>
              <w:bottom w:color="95b3d7" w:space="0" w:sz="4" w:val="single"/>
              <w:right w:color="95b3d7" w:space="0" w:sz="4" w:val="single"/>
            </w:tcBorders>
          </w:tcPr>
          <w:p w:rsidR="00000000" w:rsidDel="00000000" w:rsidP="00000000" w:rsidRDefault="00000000" w:rsidRPr="00000000" w14:paraId="00000019">
            <w:pPr>
              <w:spacing w:after="200" w:lineRule="auto"/>
              <w:jc w:val="center"/>
              <w:rPr>
                <w:rFonts w:ascii="Calibri" w:cs="Calibri" w:eastAsia="Calibri" w:hAnsi="Calibri"/>
                <w:b w:val="1"/>
                <w:color w:val="ff0000"/>
                <w:sz w:val="20"/>
                <w:szCs w:val="20"/>
              </w:rPr>
            </w:pPr>
            <w:r w:rsidDel="00000000" w:rsidR="00000000" w:rsidRPr="00000000">
              <w:rPr>
                <w:rFonts w:ascii="Calibri" w:cs="Calibri" w:eastAsia="Calibri" w:hAnsi="Calibri"/>
                <w:b w:val="1"/>
                <w:color w:val="ff0000"/>
                <w:sz w:val="20"/>
                <w:szCs w:val="20"/>
                <w:rtl w:val="0"/>
              </w:rPr>
              <w:t xml:space="preserve">High</w:t>
            </w:r>
          </w:p>
        </w:tc>
        <w:tc>
          <w:tcPr>
            <w:tcBorders>
              <w:left w:color="95b3d7" w:space="0" w:sz="4" w:val="single"/>
              <w:bottom w:color="95b3d7" w:space="0" w:sz="4" w:val="single"/>
              <w:right w:color="95b3d7" w:space="0" w:sz="4" w:val="single"/>
            </w:tcBorders>
          </w:tcPr>
          <w:p w:rsidR="00000000" w:rsidDel="00000000" w:rsidP="00000000" w:rsidRDefault="00000000" w:rsidRPr="00000000" w14:paraId="0000001A">
            <w:pPr>
              <w:spacing w:after="200" w:lineRule="auto"/>
              <w:jc w:val="center"/>
              <w:rPr>
                <w:rFonts w:ascii="Calibri" w:cs="Calibri" w:eastAsia="Calibri" w:hAnsi="Calibri"/>
                <w:b w:val="1"/>
                <w:sz w:val="20"/>
                <w:szCs w:val="20"/>
              </w:rPr>
            </w:pPr>
            <w:r w:rsidDel="00000000" w:rsidR="00000000" w:rsidRPr="00000000">
              <w:rPr>
                <w:rFonts w:ascii="Calibri" w:cs="Calibri" w:eastAsia="Calibri" w:hAnsi="Calibri"/>
                <w:b w:val="1"/>
                <w:color w:val="f79646"/>
                <w:sz w:val="20"/>
                <w:szCs w:val="20"/>
                <w:rtl w:val="0"/>
              </w:rPr>
              <w:t xml:space="preserve">Medium</w:t>
            </w:r>
            <w:r w:rsidDel="00000000" w:rsidR="00000000" w:rsidRPr="00000000">
              <w:rPr>
                <w:rtl w:val="0"/>
              </w:rPr>
            </w:r>
          </w:p>
        </w:tc>
        <w:tc>
          <w:tcPr>
            <w:tcBorders>
              <w:left w:color="95b3d7" w:space="0" w:sz="4" w:val="single"/>
              <w:bottom w:color="95b3d7" w:space="0" w:sz="4" w:val="single"/>
              <w:right w:color="95b3d7" w:space="0" w:sz="4" w:val="single"/>
            </w:tcBorders>
          </w:tcPr>
          <w:p w:rsidR="00000000" w:rsidDel="00000000" w:rsidP="00000000" w:rsidRDefault="00000000" w:rsidRPr="00000000" w14:paraId="0000001B">
            <w:pPr>
              <w:spacing w:after="200" w:lineRule="auto"/>
              <w:jc w:val="center"/>
              <w:rPr>
                <w:rFonts w:ascii="Calibri" w:cs="Calibri" w:eastAsia="Calibri" w:hAnsi="Calibri"/>
                <w:b w:val="1"/>
                <w:sz w:val="20"/>
                <w:szCs w:val="20"/>
              </w:rPr>
            </w:pPr>
            <w:r w:rsidDel="00000000" w:rsidR="00000000" w:rsidRPr="00000000">
              <w:rPr>
                <w:rFonts w:ascii="Calibri" w:cs="Calibri" w:eastAsia="Calibri" w:hAnsi="Calibri"/>
                <w:b w:val="1"/>
                <w:color w:val="00b050"/>
                <w:sz w:val="20"/>
                <w:szCs w:val="20"/>
                <w:rtl w:val="0"/>
              </w:rPr>
              <w:t xml:space="preserve">Low</w:t>
            </w:r>
            <w:r w:rsidDel="00000000" w:rsidR="00000000" w:rsidRPr="00000000">
              <w:rPr>
                <w:rtl w:val="0"/>
              </w:rPr>
            </w:r>
          </w:p>
        </w:tc>
      </w:tr>
      <w:tr>
        <w:trPr>
          <w:cantSplit w:val="0"/>
          <w:trHeight w:val="416" w:hRule="atLeast"/>
          <w:tblHeader w:val="0"/>
        </w:trPr>
        <w:tc>
          <w:tcPr>
            <w:tcBorders>
              <w:top w:color="95b3d7" w:space="0" w:sz="4" w:val="single"/>
              <w:left w:color="95b3d7" w:space="0" w:sz="4" w:val="single"/>
              <w:right w:color="95b3d7" w:space="0" w:sz="4" w:val="single"/>
            </w:tcBorders>
          </w:tcPr>
          <w:p w:rsidR="00000000" w:rsidDel="00000000" w:rsidP="00000000" w:rsidRDefault="00000000" w:rsidRPr="00000000" w14:paraId="0000001C">
            <w:pPr>
              <w:spacing w:after="20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w:t>
            </w:r>
          </w:p>
        </w:tc>
        <w:tc>
          <w:tcPr>
            <w:tcBorders>
              <w:top w:color="95b3d7" w:space="0" w:sz="4" w:val="single"/>
              <w:left w:color="95b3d7" w:space="0" w:sz="4" w:val="single"/>
              <w:right w:color="95b3d7" w:space="0" w:sz="4" w:val="single"/>
            </w:tcBorders>
          </w:tcPr>
          <w:p w:rsidR="00000000" w:rsidDel="00000000" w:rsidP="00000000" w:rsidRDefault="00000000" w:rsidRPr="00000000" w14:paraId="0000001D">
            <w:pPr>
              <w:spacing w:after="20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w:t>
            </w:r>
          </w:p>
        </w:tc>
        <w:tc>
          <w:tcPr>
            <w:tcBorders>
              <w:top w:color="95b3d7" w:space="0" w:sz="4" w:val="single"/>
              <w:left w:color="95b3d7" w:space="0" w:sz="4" w:val="single"/>
              <w:right w:color="95b3d7" w:space="0" w:sz="4" w:val="single"/>
            </w:tcBorders>
          </w:tcPr>
          <w:p w:rsidR="00000000" w:rsidDel="00000000" w:rsidP="00000000" w:rsidRDefault="00000000" w:rsidRPr="00000000" w14:paraId="0000001E">
            <w:pPr>
              <w:spacing w:after="20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w:t>
            </w:r>
          </w:p>
        </w:tc>
      </w:tr>
    </w:tbl>
    <w:p w:rsidR="00000000" w:rsidDel="00000000" w:rsidP="00000000" w:rsidRDefault="00000000" w:rsidRPr="00000000" w14:paraId="0000001F">
      <w:pPr>
        <w:spacing w:after="200" w:line="276" w:lineRule="auto"/>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20">
      <w:pPr>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color w:val="ff0000"/>
          <w:sz w:val="20"/>
          <w:szCs w:val="20"/>
          <w:rtl w:val="0"/>
        </w:rPr>
        <w:t xml:space="preserve">High</w:t>
      </w:r>
      <w:r w:rsidDel="00000000" w:rsidR="00000000" w:rsidRPr="00000000">
        <w:rPr>
          <w:rFonts w:ascii="Calibri" w:cs="Calibri" w:eastAsia="Calibri" w:hAnsi="Calibri"/>
          <w:b w:val="1"/>
          <w:sz w:val="22"/>
          <w:szCs w:val="22"/>
          <w:rtl w:val="0"/>
        </w:rPr>
        <w:tab/>
        <w:tab/>
      </w:r>
      <w:r w:rsidDel="00000000" w:rsidR="00000000" w:rsidRPr="00000000">
        <w:rPr>
          <w:rFonts w:ascii="Calibri" w:cs="Calibri" w:eastAsia="Calibri" w:hAnsi="Calibri"/>
          <w:b w:val="1"/>
          <w:sz w:val="22"/>
          <w:szCs w:val="22"/>
          <w:rtl w:val="0"/>
        </w:rPr>
        <w:t xml:space="preserve">-</w:t>
        <w:tab/>
        <w:t xml:space="preserve">Number of Sub-labs with hard difficulty level</w:t>
      </w:r>
    </w:p>
    <w:p w:rsidR="00000000" w:rsidDel="00000000" w:rsidP="00000000" w:rsidRDefault="00000000" w:rsidRPr="00000000" w14:paraId="00000021">
      <w:pPr>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color w:val="f79646"/>
          <w:sz w:val="20"/>
          <w:szCs w:val="20"/>
          <w:rtl w:val="0"/>
        </w:rPr>
        <w:t xml:space="preserve">Medium</w:t>
        <w:tab/>
        <w:tab/>
      </w:r>
      <w:r w:rsidDel="00000000" w:rsidR="00000000" w:rsidRPr="00000000">
        <w:rPr>
          <w:rFonts w:ascii="Calibri" w:cs="Calibri" w:eastAsia="Calibri" w:hAnsi="Calibri"/>
          <w:b w:val="1"/>
          <w:sz w:val="22"/>
          <w:szCs w:val="22"/>
          <w:rtl w:val="0"/>
        </w:rPr>
        <w:t xml:space="preserve">-</w:t>
        <w:tab/>
        <w:t xml:space="preserve">Number of Sub-labs with Medium difficulty level</w:t>
      </w:r>
    </w:p>
    <w:p w:rsidR="00000000" w:rsidDel="00000000" w:rsidP="00000000" w:rsidRDefault="00000000" w:rsidRPr="00000000" w14:paraId="00000022">
      <w:pPr>
        <w:spacing w:after="200" w:line="276" w:lineRule="auto"/>
        <w:rPr>
          <w:color w:val="1f497d"/>
        </w:rPr>
      </w:pPr>
      <w:r w:rsidDel="00000000" w:rsidR="00000000" w:rsidRPr="00000000">
        <w:rPr>
          <w:rFonts w:ascii="Calibri" w:cs="Calibri" w:eastAsia="Calibri" w:hAnsi="Calibri"/>
          <w:b w:val="1"/>
          <w:color w:val="00b050"/>
          <w:sz w:val="20"/>
          <w:szCs w:val="20"/>
          <w:rtl w:val="0"/>
        </w:rPr>
        <w:t xml:space="preserve">Low</w:t>
      </w:r>
      <w:r w:rsidDel="00000000" w:rsidR="00000000" w:rsidRPr="00000000">
        <w:rPr>
          <w:rFonts w:ascii="Calibri" w:cs="Calibri" w:eastAsia="Calibri" w:hAnsi="Calibri"/>
          <w:b w:val="1"/>
          <w:sz w:val="22"/>
          <w:szCs w:val="22"/>
          <w:rtl w:val="0"/>
        </w:rPr>
        <w:tab/>
        <w:tab/>
        <w:t xml:space="preserve">-</w:t>
        <w:tab/>
        <w:t xml:space="preserve">Number of Sub-labs with Easy difficulty level</w:t>
      </w:r>
      <w:r w:rsidDel="00000000" w:rsidR="00000000" w:rsidRPr="00000000">
        <w:rPr>
          <w:rtl w:val="0"/>
        </w:rPr>
      </w:r>
    </w:p>
    <w:p w:rsidR="00000000" w:rsidDel="00000000" w:rsidP="00000000" w:rsidRDefault="00000000" w:rsidRPr="00000000" w14:paraId="00000023">
      <w:pPr>
        <w:pStyle w:val="Heading1"/>
        <w:spacing w:after="0" w:lineRule="auto"/>
        <w:ind w:left="0" w:firstLine="0"/>
        <w:rPr>
          <w:color w:val="1f497d"/>
        </w:rPr>
      </w:pPr>
      <w:r w:rsidDel="00000000" w:rsidR="00000000" w:rsidRPr="00000000">
        <w:rPr>
          <w:color w:val="1f497d"/>
          <w:rtl w:val="0"/>
        </w:rPr>
        <w:t xml:space="preserve">1. Cross-Site Request Forgery</w:t>
      </w:r>
    </w:p>
    <w:p w:rsidR="00000000" w:rsidDel="00000000" w:rsidP="00000000" w:rsidRDefault="00000000" w:rsidRPr="00000000" w14:paraId="00000024">
      <w:pPr>
        <w:pStyle w:val="Heading1"/>
        <w:spacing w:after="0" w:lineRule="auto"/>
        <w:ind w:left="0" w:firstLine="0"/>
        <w:rPr>
          <w:color w:val="1f497d"/>
        </w:rPr>
      </w:pPr>
      <w:r w:rsidDel="00000000" w:rsidR="00000000" w:rsidRPr="00000000">
        <w:rPr>
          <w:color w:val="1f497d"/>
          <w:rtl w:val="0"/>
        </w:rPr>
        <w:t xml:space="preserve">1.1. Eassyy CSRF</w:t>
      </w:r>
    </w:p>
    <w:p w:rsidR="00000000" w:rsidDel="00000000" w:rsidP="00000000" w:rsidRDefault="00000000" w:rsidRPr="00000000" w14:paraId="00000025">
      <w:pPr>
        <w:rPr/>
      </w:pPr>
      <w:r w:rsidDel="00000000" w:rsidR="00000000" w:rsidRPr="00000000">
        <w:rPr>
          <w:rtl w:val="0"/>
        </w:rPr>
      </w:r>
    </w:p>
    <w:tbl>
      <w:tblPr>
        <w:tblStyle w:val="Table3"/>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3146.1111032631734"/>
        <w:gridCol w:w="3146.7777934736546"/>
        <w:gridCol w:w="3146.1111032631734"/>
        <w:tblGridChange w:id="0">
          <w:tblGrid>
            <w:gridCol w:w="3146.1111032631734"/>
            <w:gridCol w:w="3146.7777934736546"/>
            <w:gridCol w:w="3146.1111032631734"/>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26">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27">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28">
            <w:pPr>
              <w:rPr>
                <w:rFonts w:ascii="Calibri" w:cs="Calibri" w:eastAsia="Calibri" w:hAnsi="Calibri"/>
                <w:b w:val="1"/>
                <w:sz w:val="22"/>
                <w:szCs w:val="22"/>
              </w:rPr>
            </w:pP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29">
            <w:pPr>
              <w:rPr>
                <w:rFonts w:ascii="Calibri" w:cs="Calibri" w:eastAsia="Calibri" w:hAnsi="Calibri"/>
              </w:rPr>
            </w:pPr>
            <w:r w:rsidDel="00000000" w:rsidR="00000000" w:rsidRPr="00000000">
              <w:rPr>
                <w:rFonts w:ascii="Calibri" w:cs="Calibri" w:eastAsia="Calibri" w:hAnsi="Calibri"/>
                <w:rtl w:val="0"/>
              </w:rPr>
              <w:t xml:space="preserve">Eassyy CSRF</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2A">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 High</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2B">
            <w:pPr>
              <w:rPr>
                <w:rFonts w:ascii="Calibri" w:cs="Calibri" w:eastAsia="Calibri" w:hAnsi="Calibri"/>
              </w:rPr>
            </w:pP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2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2E">
            <w:pPr>
              <w:rPr>
                <w:rFonts w:ascii="Calibri" w:cs="Calibri" w:eastAsia="Calibri" w:hAnsi="Calibri"/>
                <w:b w:val="1"/>
                <w:sz w:val="22"/>
                <w:szCs w:val="22"/>
              </w:rPr>
            </w:pP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2F">
            <w:pPr>
              <w:rPr>
                <w:rFonts w:ascii="Calibri" w:cs="Calibri" w:eastAsia="Calibri" w:hAnsi="Calibri"/>
              </w:rPr>
            </w:pPr>
            <w:r w:rsidDel="00000000" w:rsidR="00000000" w:rsidRPr="00000000">
              <w:rPr>
                <w:rFonts w:ascii="Calibri" w:cs="Calibri" w:eastAsia="Calibri" w:hAnsi="Calibri"/>
                <w:sz w:val="22"/>
                <w:szCs w:val="22"/>
                <w:rtl w:val="0"/>
              </w:rPr>
              <w:t xml:space="preserve">Burp Suite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31">
            <w:pPr>
              <w:rPr>
                <w:rFonts w:ascii="Calibri" w:cs="Calibri" w:eastAsia="Calibri" w:hAnsi="Calibri"/>
                <w:sz w:val="22"/>
                <w:szCs w:val="22"/>
              </w:rPr>
            </w:pP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32">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34">
            <w:pPr>
              <w:rPr>
                <w:rFonts w:ascii="Calibri" w:cs="Calibri" w:eastAsia="Calibri" w:hAnsi="Calibri"/>
                <w:b w:val="1"/>
                <w:sz w:val="22"/>
                <w:szCs w:val="22"/>
              </w:rPr>
            </w:pP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3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Cross-Site Request Forgery (CSRF) is an attack that forces an end user to execute unwanted actions on a web application in which they’re currently authenticated. With a little help of social engineering an attacker may trick the users of a web application into executing actions of the attacker’s choosing. If the victim is a normal user, a successful CSRF attack can force the user to perform state changing requests like transferring funds, changing their email address, and so forth. If the victim is an administrative account, CSRF can compromise the entire web application.</w:t>
            </w:r>
          </w:p>
          <w:p w:rsidR="00000000" w:rsidDel="00000000" w:rsidP="00000000" w:rsidRDefault="00000000" w:rsidRPr="00000000" w14:paraId="00000036">
            <w:pPr>
              <w:jc w:val="both"/>
              <w:rPr>
                <w:rFonts w:ascii="Calibri" w:cs="Calibri" w:eastAsia="Calibri" w:hAnsi="Calibri"/>
                <w:sz w:val="22"/>
                <w:szCs w:val="22"/>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38">
            <w:pPr>
              <w:jc w:val="both"/>
              <w:rPr>
                <w:rFonts w:ascii="Calibri" w:cs="Calibri" w:eastAsia="Calibri" w:hAnsi="Calibri"/>
                <w:sz w:val="22"/>
                <w:szCs w:val="22"/>
              </w:rPr>
            </w:pP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39">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3B">
            <w:pPr>
              <w:rPr>
                <w:rFonts w:ascii="Calibri" w:cs="Calibri" w:eastAsia="Calibri" w:hAnsi="Calibri"/>
                <w:b w:val="1"/>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3C">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3E">
            <w:pPr>
              <w:rPr>
                <w:rFonts w:ascii="Calibri" w:cs="Calibri" w:eastAsia="Calibri" w:hAnsi="Calibri"/>
                <w:sz w:val="22"/>
                <w:szCs w:val="22"/>
              </w:rPr>
            </w:pP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3F">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41">
            <w:pPr>
              <w:rPr>
                <w:rFonts w:ascii="Calibri" w:cs="Calibri" w:eastAsia="Calibri" w:hAnsi="Calibri"/>
                <w:b w:val="1"/>
                <w:sz w:val="22"/>
                <w:szCs w:val="22"/>
              </w:rPr>
            </w:pP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42">
            <w:pPr>
              <w:jc w:val="both"/>
              <w:rPr>
                <w:rFonts w:ascii="Calibri" w:cs="Calibri" w:eastAsia="Calibri" w:hAnsi="Calibri"/>
                <w:sz w:val="22"/>
                <w:szCs w:val="22"/>
              </w:rPr>
            </w:pPr>
            <w:hyperlink r:id="rId6">
              <w:r w:rsidDel="00000000" w:rsidR="00000000" w:rsidRPr="00000000">
                <w:rPr>
                  <w:rFonts w:ascii="Calibri" w:cs="Calibri" w:eastAsia="Calibri" w:hAnsi="Calibri"/>
                  <w:color w:val="1155cc"/>
                  <w:sz w:val="22"/>
                  <w:szCs w:val="22"/>
                  <w:u w:val="single"/>
                  <w:rtl w:val="0"/>
                </w:rPr>
                <w:t xml:space="preserve">https://www.bugbountyhunter.org/internship_labs/HTML/csrf_lab/lab_1/login.php</w:t>
              </w:r>
            </w:hyperlink>
            <w:r w:rsidDel="00000000" w:rsidR="00000000" w:rsidRPr="00000000">
              <w:rPr>
                <w:rtl w:val="0"/>
              </w:rPr>
            </w:r>
          </w:p>
          <w:p w:rsidR="00000000" w:rsidDel="00000000" w:rsidP="00000000" w:rsidRDefault="00000000" w:rsidRPr="00000000" w14:paraId="00000043">
            <w:pPr>
              <w:jc w:val="both"/>
              <w:rPr>
                <w:rFonts w:ascii="Calibri" w:cs="Calibri" w:eastAsia="Calibri" w:hAnsi="Calibri"/>
                <w:sz w:val="22"/>
                <w:szCs w:val="22"/>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45">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46">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48">
            <w:pPr>
              <w:rPr>
                <w:rFonts w:ascii="Calibri" w:cs="Calibri" w:eastAsia="Calibri" w:hAnsi="Calibri"/>
                <w:b w:val="1"/>
                <w:sz w:val="22"/>
                <w:szCs w:val="22"/>
              </w:rPr>
            </w:pP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49">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a successful CSRF attack, the attacker causes the victim user to carry out an action</w:t>
            </w:r>
          </w:p>
          <w:p w:rsidR="00000000" w:rsidDel="00000000" w:rsidP="00000000" w:rsidRDefault="00000000" w:rsidRPr="00000000" w14:paraId="0000004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unintentionally. Depending on the nature of the action, the attacker might be able to gain full</w:t>
            </w:r>
          </w:p>
          <w:p w:rsidR="00000000" w:rsidDel="00000000" w:rsidP="00000000" w:rsidRDefault="00000000" w:rsidRPr="00000000" w14:paraId="0000004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control over the user's account. If the compromised user has a privileged role within the</w:t>
            </w:r>
          </w:p>
          <w:p w:rsidR="00000000" w:rsidDel="00000000" w:rsidP="00000000" w:rsidRDefault="00000000" w:rsidRPr="00000000" w14:paraId="0000004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application, then the attacker might be able to take full control of all the application's data and</w:t>
            </w:r>
          </w:p>
          <w:p w:rsidR="00000000" w:rsidDel="00000000" w:rsidP="00000000" w:rsidRDefault="00000000" w:rsidRPr="00000000" w14:paraId="0000004E">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functionality.</w:t>
            </w:r>
          </w:p>
          <w:p w:rsidR="00000000" w:rsidDel="00000000" w:rsidP="00000000" w:rsidRDefault="00000000" w:rsidRPr="00000000" w14:paraId="0000004F">
            <w:pPr>
              <w:jc w:val="both"/>
              <w:rPr>
                <w:rFonts w:ascii="Calibri" w:cs="Calibri" w:eastAsia="Calibri" w:hAnsi="Calibri"/>
                <w:sz w:val="22"/>
                <w:szCs w:val="22"/>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51">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52">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54">
            <w:pPr>
              <w:rPr>
                <w:rFonts w:ascii="Calibri" w:cs="Calibri" w:eastAsia="Calibri" w:hAnsi="Calibri"/>
                <w:b w:val="1"/>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Same Site Cookies:</w:t>
            </w:r>
            <w:r w:rsidDel="00000000" w:rsidR="00000000" w:rsidRPr="00000000">
              <w:rPr>
                <w:rFonts w:ascii="Calibri" w:cs="Calibri" w:eastAsia="Calibri" w:hAnsi="Calibri"/>
                <w:sz w:val="22"/>
                <w:szCs w:val="22"/>
                <w:rtl w:val="0"/>
              </w:rPr>
              <w:t xml:space="preserve"> CSRF attacks are only possible since Cookies are always sent with any</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requests that are sent to a particular origin, which is related to that Cookie. Due to the nature</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of a CSRF attack, a flag can be set against a Cookie, tuning it into a same-site Cookie. A</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Cross Site Request Forgery (CSRF) 7</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same-site Cookie is a Cookie which can only be sent, if the request is being made from the</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same origin that is related to the Cookie being sent.</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tl w:val="0"/>
              </w:rPr>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5F">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61">
            <w:pPr>
              <w:rPr>
                <w:rFonts w:ascii="Calibri" w:cs="Calibri" w:eastAsia="Calibri" w:hAnsi="Calibri"/>
                <w:b w:val="1"/>
                <w:sz w:val="22"/>
                <w:szCs w:val="22"/>
              </w:rPr>
            </w:pP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62">
            <w:pPr>
              <w:rPr>
                <w:rFonts w:ascii="Calibri" w:cs="Calibri" w:eastAsia="Calibri" w:hAnsi="Calibri"/>
              </w:rPr>
            </w:pPr>
            <w:hyperlink r:id="rId7">
              <w:r w:rsidDel="00000000" w:rsidR="00000000" w:rsidRPr="00000000">
                <w:rPr>
                  <w:rFonts w:ascii="Calibri" w:cs="Calibri" w:eastAsia="Calibri" w:hAnsi="Calibri"/>
                  <w:color w:val="1155cc"/>
                  <w:u w:val="single"/>
                  <w:rtl w:val="0"/>
                </w:rPr>
                <w:t xml:space="preserve">https://en.wikipedia.org/wiki/Cross-site_request_forgery</w:t>
              </w:r>
            </w:hyperlink>
            <w:r w:rsidDel="00000000" w:rsidR="00000000" w:rsidRPr="00000000">
              <w:rPr>
                <w:rtl w:val="0"/>
              </w:rPr>
            </w:r>
          </w:p>
          <w:p w:rsidR="00000000" w:rsidDel="00000000" w:rsidP="00000000" w:rsidRDefault="00000000" w:rsidRPr="00000000" w14:paraId="00000063">
            <w:pPr>
              <w:rPr>
                <w:rFonts w:ascii="Calibri" w:cs="Calibri" w:eastAsia="Calibri" w:hAnsi="Calibri"/>
              </w:rPr>
            </w:pPr>
            <w:hyperlink r:id="rId8">
              <w:r w:rsidDel="00000000" w:rsidR="00000000" w:rsidRPr="00000000">
                <w:rPr>
                  <w:rFonts w:ascii="Calibri" w:cs="Calibri" w:eastAsia="Calibri" w:hAnsi="Calibri"/>
                  <w:color w:val="1155cc"/>
                  <w:u w:val="single"/>
                  <w:rtl w:val="0"/>
                </w:rPr>
                <w:t xml:space="preserve">https://www.acunetix.com/websitesecurity/csrf-attacks/</w:t>
              </w:r>
            </w:hyperlink>
            <w:r w:rsidDel="00000000" w:rsidR="00000000" w:rsidRPr="00000000">
              <w:rPr>
                <w:rtl w:val="0"/>
              </w:rPr>
            </w:r>
          </w:p>
          <w:p w:rsidR="00000000" w:rsidDel="00000000" w:rsidP="00000000" w:rsidRDefault="00000000" w:rsidRPr="00000000" w14:paraId="00000064">
            <w:pPr>
              <w:rPr>
                <w:rFonts w:ascii="Calibri" w:cs="Calibri" w:eastAsia="Calibri" w:hAnsi="Calibri"/>
              </w:rPr>
            </w:pPr>
            <w:hyperlink r:id="rId9">
              <w:r w:rsidDel="00000000" w:rsidR="00000000" w:rsidRPr="00000000">
                <w:rPr>
                  <w:rFonts w:ascii="Calibri" w:cs="Calibri" w:eastAsia="Calibri" w:hAnsi="Calibri"/>
                  <w:color w:val="1155cc"/>
                  <w:u w:val="single"/>
                  <w:rtl w:val="0"/>
                </w:rPr>
                <w:t xml:space="preserve">https://owasp.org/www-community/attacks/csrf</w:t>
              </w:r>
            </w:hyperlink>
            <w:r w:rsidDel="00000000" w:rsidR="00000000" w:rsidRPr="00000000">
              <w:rPr>
                <w:rtl w:val="0"/>
              </w:rPr>
            </w:r>
          </w:p>
          <w:p w:rsidR="00000000" w:rsidDel="00000000" w:rsidP="00000000" w:rsidRDefault="00000000" w:rsidRPr="00000000" w14:paraId="00000065">
            <w:pPr>
              <w:rPr>
                <w:rFonts w:ascii="Calibri" w:cs="Calibri" w:eastAsia="Calibri" w:hAnsi="Calibri"/>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67">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068">
      <w:pPr>
        <w:pStyle w:val="Heading1"/>
        <w:spacing w:after="0" w:lineRule="auto"/>
        <w:ind w:left="0"/>
        <w:rPr>
          <w:color w:val="1f497d"/>
        </w:rPr>
      </w:pPr>
      <w:bookmarkStart w:colFirst="0" w:colLast="0" w:name="_l8l9oeo546ij" w:id="3"/>
      <w:bookmarkEnd w:id="3"/>
      <w:r w:rsidDel="00000000" w:rsidR="00000000" w:rsidRPr="00000000">
        <w:rPr>
          <w:rtl w:val="0"/>
        </w:rPr>
      </w:r>
    </w:p>
    <w:p w:rsidR="00000000" w:rsidDel="00000000" w:rsidP="00000000" w:rsidRDefault="00000000" w:rsidRPr="00000000" w14:paraId="00000069">
      <w:pPr>
        <w:pStyle w:val="Heading1"/>
        <w:spacing w:after="0" w:lineRule="auto"/>
        <w:ind w:left="0"/>
        <w:rPr>
          <w:color w:val="1f497d"/>
        </w:rPr>
      </w:pPr>
      <w:bookmarkStart w:colFirst="0" w:colLast="0" w:name="_dimwqzjj3jmi" w:id="4"/>
      <w:bookmarkEnd w:id="4"/>
      <w:r w:rsidDel="00000000" w:rsidR="00000000" w:rsidRPr="00000000">
        <w:rPr>
          <w:color w:val="1f497d"/>
          <w:rtl w:val="0"/>
        </w:rPr>
        <w:t xml:space="preserve">Proof of Concept</w:t>
      </w:r>
    </w:p>
    <w:p w:rsidR="00000000" w:rsidDel="00000000" w:rsidP="00000000" w:rsidRDefault="00000000" w:rsidRPr="00000000" w14:paraId="0000006A">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6B">
      <w:pPr>
        <w:spacing w:after="240" w:lineRule="auto"/>
        <w:jc w:val="both"/>
        <w:rPr>
          <w:color w:val="1f497d"/>
        </w:rPr>
      </w:pPr>
      <w:bookmarkStart w:colFirst="0" w:colLast="0" w:name="_2qtzkh68wa2m" w:id="1"/>
      <w:bookmarkEnd w:id="1"/>
      <w:r w:rsidDel="00000000" w:rsidR="00000000" w:rsidRPr="00000000">
        <w:rPr>
          <w:color w:val="1f497d"/>
        </w:rPr>
        <w:drawing>
          <wp:inline distB="114300" distT="114300" distL="114300" distR="114300">
            <wp:extent cx="5731200" cy="3225800"/>
            <wp:effectExtent b="0" l="0" r="0" t="0"/>
            <wp:docPr id="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color w:val="1f497d"/>
        </w:rPr>
        <w:drawing>
          <wp:inline distB="114300" distT="114300" distL="114300" distR="114300">
            <wp:extent cx="5731200" cy="3225800"/>
            <wp:effectExtent b="0" l="0" r="0" t="0"/>
            <wp:docPr id="31"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color w:val="1f497d"/>
        </w:rPr>
        <w:drawing>
          <wp:inline distB="114300" distT="114300" distL="114300" distR="114300">
            <wp:extent cx="5731200" cy="3225800"/>
            <wp:effectExtent b="0" l="0" r="0" t="0"/>
            <wp:docPr id="23"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color w:val="1f497d"/>
        </w:rPr>
        <w:drawing>
          <wp:inline distB="114300" distT="114300" distL="114300" distR="114300">
            <wp:extent cx="5731200" cy="3225800"/>
            <wp:effectExtent b="0" l="0" r="0" t="0"/>
            <wp:docPr id="37"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color w:val="1f497d"/>
        </w:rPr>
        <w:drawing>
          <wp:inline distB="114300" distT="114300" distL="114300" distR="114300">
            <wp:extent cx="5731200" cy="3225800"/>
            <wp:effectExtent b="0" l="0" r="0" t="0"/>
            <wp:docPr id="1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color w:val="1f497d"/>
        </w:rPr>
        <w:drawing>
          <wp:inline distB="114300" distT="114300" distL="114300" distR="114300">
            <wp:extent cx="5731200" cy="3225800"/>
            <wp:effectExtent b="0" l="0" r="0" t="0"/>
            <wp:docPr id="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color w:val="1f497d"/>
        </w:rPr>
        <w:drawing>
          <wp:inline distB="114300" distT="114300" distL="114300" distR="114300">
            <wp:extent cx="5731200" cy="3225800"/>
            <wp:effectExtent b="0" l="0" r="0" t="0"/>
            <wp:docPr id="25"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color w:val="1f497d"/>
        </w:rPr>
        <w:drawing>
          <wp:inline distB="114300" distT="114300" distL="114300" distR="114300">
            <wp:extent cx="5731200" cy="3225800"/>
            <wp:effectExtent b="0" l="0" r="0" t="0"/>
            <wp:docPr id="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color w:val="1f497d"/>
        </w:rPr>
        <w:drawing>
          <wp:inline distB="114300" distT="114300" distL="114300" distR="114300">
            <wp:extent cx="5731200" cy="3225800"/>
            <wp:effectExtent b="0" l="0" r="0" t="0"/>
            <wp:docPr id="33"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color w:val="1f497d"/>
        </w:rPr>
        <w:drawing>
          <wp:inline distB="114300" distT="114300" distL="114300" distR="114300">
            <wp:extent cx="5731200" cy="3225800"/>
            <wp:effectExtent b="0" l="0" r="0" t="0"/>
            <wp:docPr id="4"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color w:val="1f497d"/>
        </w:rPr>
        <w:drawing>
          <wp:inline distB="114300" distT="114300" distL="114300" distR="114300">
            <wp:extent cx="5731200" cy="3225800"/>
            <wp:effectExtent b="0" l="0" r="0" t="0"/>
            <wp:docPr id="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1"/>
        <w:spacing w:after="0" w:lineRule="auto"/>
        <w:ind w:left="0"/>
        <w:rPr>
          <w:color w:val="1f497d"/>
        </w:rPr>
      </w:pPr>
      <w:bookmarkStart w:colFirst="0" w:colLast="0" w:name="_1nwyuf6oast5" w:id="5"/>
      <w:bookmarkEnd w:id="5"/>
      <w:r w:rsidDel="00000000" w:rsidR="00000000" w:rsidRPr="00000000">
        <w:rPr>
          <w:rtl w:val="0"/>
        </w:rPr>
      </w:r>
    </w:p>
    <w:p w:rsidR="00000000" w:rsidDel="00000000" w:rsidP="00000000" w:rsidRDefault="00000000" w:rsidRPr="00000000" w14:paraId="0000006D">
      <w:pPr>
        <w:pStyle w:val="Heading1"/>
        <w:spacing w:after="0" w:lineRule="auto"/>
        <w:ind w:left="0"/>
        <w:rPr>
          <w:color w:val="1f497d"/>
        </w:rPr>
      </w:pPr>
      <w:bookmarkStart w:colFirst="0" w:colLast="0" w:name="_lxs5zwfbesnw" w:id="6"/>
      <w:bookmarkEnd w:id="6"/>
      <w:r w:rsidDel="00000000" w:rsidR="00000000" w:rsidRPr="00000000">
        <w:rPr>
          <w:rtl w:val="0"/>
        </w:rPr>
      </w:r>
    </w:p>
    <w:p w:rsidR="00000000" w:rsidDel="00000000" w:rsidP="00000000" w:rsidRDefault="00000000" w:rsidRPr="00000000" w14:paraId="0000006E">
      <w:pPr>
        <w:pStyle w:val="Heading1"/>
        <w:spacing w:after="0" w:lineRule="auto"/>
        <w:ind w:left="0"/>
        <w:rPr>
          <w:color w:val="1f497d"/>
        </w:rPr>
      </w:pPr>
      <w:bookmarkStart w:colFirst="0" w:colLast="0" w:name="_2gcim4grch3e" w:id="7"/>
      <w:bookmarkEnd w:id="7"/>
      <w:r w:rsidDel="00000000" w:rsidR="00000000" w:rsidRPr="00000000">
        <w:rPr>
          <w:rtl w:val="0"/>
        </w:rPr>
      </w:r>
    </w:p>
    <w:p w:rsidR="00000000" w:rsidDel="00000000" w:rsidP="00000000" w:rsidRDefault="00000000" w:rsidRPr="00000000" w14:paraId="0000006F">
      <w:pPr>
        <w:pStyle w:val="Heading1"/>
        <w:spacing w:after="0" w:lineRule="auto"/>
        <w:ind w:left="0"/>
        <w:rPr>
          <w:color w:val="1f497d"/>
        </w:rPr>
      </w:pPr>
      <w:bookmarkStart w:colFirst="0" w:colLast="0" w:name="_ndidha0ek92" w:id="8"/>
      <w:bookmarkEnd w:id="8"/>
      <w:r w:rsidDel="00000000" w:rsidR="00000000" w:rsidRPr="00000000">
        <w:rPr>
          <w:rtl w:val="0"/>
        </w:rPr>
      </w:r>
    </w:p>
    <w:p w:rsidR="00000000" w:rsidDel="00000000" w:rsidP="00000000" w:rsidRDefault="00000000" w:rsidRPr="00000000" w14:paraId="00000070">
      <w:pPr>
        <w:pStyle w:val="Heading1"/>
        <w:spacing w:after="0" w:lineRule="auto"/>
        <w:ind w:left="0"/>
        <w:rPr>
          <w:color w:val="1f497d"/>
        </w:rPr>
      </w:pPr>
      <w:bookmarkStart w:colFirst="0" w:colLast="0" w:name="_33sxv2w5rtcm" w:id="9"/>
      <w:bookmarkEnd w:id="9"/>
      <w:r w:rsidDel="00000000" w:rsidR="00000000" w:rsidRPr="00000000">
        <w:rPr>
          <w:rtl w:val="0"/>
        </w:rPr>
      </w:r>
    </w:p>
    <w:p w:rsidR="00000000" w:rsidDel="00000000" w:rsidP="00000000" w:rsidRDefault="00000000" w:rsidRPr="00000000" w14:paraId="00000071">
      <w:pPr>
        <w:pStyle w:val="Heading1"/>
        <w:spacing w:after="0" w:lineRule="auto"/>
        <w:ind w:left="0"/>
        <w:rPr>
          <w:color w:val="1f497d"/>
        </w:rPr>
      </w:pPr>
      <w:bookmarkStart w:colFirst="0" w:colLast="0" w:name="_g17kv9d8ys3t" w:id="10"/>
      <w:bookmarkEnd w:id="10"/>
      <w:r w:rsidDel="00000000" w:rsidR="00000000" w:rsidRPr="00000000">
        <w:rPr>
          <w:color w:val="1f497d"/>
          <w:rtl w:val="0"/>
        </w:rPr>
        <w:t xml:space="preserve">1.2.Always Validate Tokens</w:t>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tbl>
      <w:tblPr>
        <w:tblStyle w:val="Table4"/>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73">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74">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75">
            <w:pPr>
              <w:rPr>
                <w:rFonts w:ascii="Calibri" w:cs="Calibri" w:eastAsia="Calibri" w:hAnsi="Calibri"/>
              </w:rPr>
            </w:pPr>
            <w:r w:rsidDel="00000000" w:rsidR="00000000" w:rsidRPr="00000000">
              <w:rPr>
                <w:rFonts w:ascii="Calibri" w:cs="Calibri" w:eastAsia="Calibri" w:hAnsi="Calibri"/>
                <w:rtl w:val="0"/>
              </w:rPr>
              <w:t xml:space="preserve">Always Validate Tokens</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76">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High</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77">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79">
            <w:pPr>
              <w:rPr>
                <w:rFonts w:ascii="Calibri" w:cs="Calibri" w:eastAsia="Calibri" w:hAnsi="Calibri"/>
              </w:rPr>
            </w:pPr>
            <w:r w:rsidDel="00000000" w:rsidR="00000000" w:rsidRPr="00000000">
              <w:rPr>
                <w:rFonts w:ascii="Calibri" w:cs="Calibri" w:eastAsia="Calibri" w:hAnsi="Calibri"/>
                <w:sz w:val="22"/>
                <w:szCs w:val="22"/>
                <w:rtl w:val="0"/>
              </w:rPr>
              <w:t xml:space="preserve">Burp Suite</w:t>
            </w: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7B">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7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Cross-Site Request Forgery (CSRF) is an attack that forces an end user to execute unwanted actions on a web application in which they’re currently authenticated. With a little help of social engineering an attacker may trick the users of a web application into executing actions of the attacker’s choosing. If the victim is a normal user, a successful CSRF attack can force the user to perform state changing requests like transferring funds, changing their email address, and so forth. If the victim is an administrative account, CSRF can compromise the entire web application.</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7F">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81">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83">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85">
            <w:pPr>
              <w:jc w:val="both"/>
              <w:rPr>
                <w:rFonts w:ascii="Calibri" w:cs="Calibri" w:eastAsia="Calibri" w:hAnsi="Calibri"/>
                <w:sz w:val="22"/>
                <w:szCs w:val="22"/>
              </w:rPr>
            </w:pPr>
            <w:hyperlink r:id="rId21">
              <w:r w:rsidDel="00000000" w:rsidR="00000000" w:rsidRPr="00000000">
                <w:rPr>
                  <w:rFonts w:ascii="Calibri" w:cs="Calibri" w:eastAsia="Calibri" w:hAnsi="Calibri"/>
                  <w:color w:val="1155cc"/>
                  <w:sz w:val="22"/>
                  <w:szCs w:val="22"/>
                  <w:u w:val="single"/>
                  <w:rtl w:val="0"/>
                </w:rPr>
                <w:t xml:space="preserve">https://www.bugbountyhunter.org/internship_labs/HTML/csrf_lab/lab_2/login.php</w:t>
              </w:r>
            </w:hyperlink>
            <w:r w:rsidDel="00000000" w:rsidR="00000000" w:rsidRPr="00000000">
              <w:rPr>
                <w:rtl w:val="0"/>
              </w:rPr>
            </w:r>
          </w:p>
          <w:p w:rsidR="00000000" w:rsidDel="00000000" w:rsidP="00000000" w:rsidRDefault="00000000" w:rsidRPr="00000000" w14:paraId="00000086">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88">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8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a successful CSRF attack, the attacker causes the victim user to carry out an action</w:t>
            </w:r>
          </w:p>
          <w:p w:rsidR="00000000" w:rsidDel="00000000" w:rsidP="00000000" w:rsidRDefault="00000000" w:rsidRPr="00000000" w14:paraId="0000008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unintentionally. Depending on the nature of the action, the attacker might be able to gain full</w:t>
            </w:r>
          </w:p>
          <w:p w:rsidR="00000000" w:rsidDel="00000000" w:rsidP="00000000" w:rsidRDefault="00000000" w:rsidRPr="00000000" w14:paraId="0000008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control over the user's account. If the compromised user has a privileged role within the</w:t>
            </w:r>
          </w:p>
          <w:p w:rsidR="00000000" w:rsidDel="00000000" w:rsidP="00000000" w:rsidRDefault="00000000" w:rsidRPr="00000000" w14:paraId="0000008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application, then the attacker might be able to take full control of all the application's data and</w:t>
            </w:r>
          </w:p>
          <w:p w:rsidR="00000000" w:rsidDel="00000000" w:rsidP="00000000" w:rsidRDefault="00000000" w:rsidRPr="00000000" w14:paraId="0000008E">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functionality.</w:t>
            </w:r>
          </w:p>
          <w:p w:rsidR="00000000" w:rsidDel="00000000" w:rsidP="00000000" w:rsidRDefault="00000000" w:rsidRPr="00000000" w14:paraId="0000008F">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91">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93">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4">
            <w:pPr>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Anti-CSRF Tokens:</w:t>
            </w:r>
            <w:r w:rsidDel="00000000" w:rsidR="00000000" w:rsidRPr="00000000">
              <w:rPr>
                <w:rFonts w:ascii="Calibri" w:cs="Calibri" w:eastAsia="Calibri" w:hAnsi="Calibri"/>
                <w:sz w:val="22"/>
                <w:szCs w:val="22"/>
                <w:rtl w:val="0"/>
              </w:rPr>
              <w:t xml:space="preserve"> Use a token that is associated with a particular user and can be found as</w:t>
            </w:r>
          </w:p>
          <w:p w:rsidR="00000000" w:rsidDel="00000000" w:rsidP="00000000" w:rsidRDefault="00000000" w:rsidRPr="00000000" w14:paraId="0000009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hidden value in every state changing form which is present on the web application. This</w:t>
            </w:r>
          </w:p>
          <w:p w:rsidR="00000000" w:rsidDel="00000000" w:rsidP="00000000" w:rsidRDefault="00000000" w:rsidRPr="00000000" w14:paraId="0000009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token, called a CSRF Token or a Synchronizer Token</w:t>
            </w:r>
          </w:p>
          <w:p w:rsidR="00000000" w:rsidDel="00000000" w:rsidP="00000000" w:rsidRDefault="00000000" w:rsidRPr="00000000" w14:paraId="00000097">
            <w:pPr>
              <w:jc w:val="both"/>
              <w:rPr>
                <w:rFonts w:ascii="Calibri" w:cs="Calibri" w:eastAsia="Calibri" w:hAnsi="Calibri"/>
                <w:sz w:val="22"/>
                <w:szCs w:val="22"/>
              </w:rPr>
            </w:pPr>
            <w:r w:rsidDel="00000000" w:rsidR="00000000" w:rsidRPr="00000000">
              <w:rPr>
                <w:rtl w:val="0"/>
              </w:rPr>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99">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9B">
            <w:pPr>
              <w:rPr>
                <w:rFonts w:ascii="Calibri" w:cs="Calibri" w:eastAsia="Calibri" w:hAnsi="Calibri"/>
              </w:rPr>
            </w:pPr>
            <w:hyperlink r:id="rId22">
              <w:r w:rsidDel="00000000" w:rsidR="00000000" w:rsidRPr="00000000">
                <w:rPr>
                  <w:rFonts w:ascii="Calibri" w:cs="Calibri" w:eastAsia="Calibri" w:hAnsi="Calibri"/>
                  <w:color w:val="1155cc"/>
                  <w:u w:val="single"/>
                  <w:rtl w:val="0"/>
                </w:rPr>
                <w:t xml:space="preserve">https://www.acunetix.com/websitesecurity/csrf-attacks/</w:t>
              </w:r>
            </w:hyperlink>
            <w:r w:rsidDel="00000000" w:rsidR="00000000" w:rsidRPr="00000000">
              <w:rPr>
                <w:rtl w:val="0"/>
              </w:rPr>
            </w:r>
          </w:p>
          <w:p w:rsidR="00000000" w:rsidDel="00000000" w:rsidP="00000000" w:rsidRDefault="00000000" w:rsidRPr="00000000" w14:paraId="0000009C">
            <w:pPr>
              <w:rPr>
                <w:rFonts w:ascii="Calibri" w:cs="Calibri" w:eastAsia="Calibri" w:hAnsi="Calibri"/>
              </w:rPr>
            </w:pPr>
            <w:hyperlink r:id="rId23">
              <w:r w:rsidDel="00000000" w:rsidR="00000000" w:rsidRPr="00000000">
                <w:rPr>
                  <w:rFonts w:ascii="Calibri" w:cs="Calibri" w:eastAsia="Calibri" w:hAnsi="Calibri"/>
                  <w:color w:val="1155cc"/>
                  <w:u w:val="single"/>
                  <w:rtl w:val="0"/>
                </w:rPr>
                <w:t xml:space="preserve">https://owasp.org/www-community/attacks/csrf</w:t>
              </w:r>
            </w:hyperlink>
            <w:r w:rsidDel="00000000" w:rsidR="00000000" w:rsidRPr="00000000">
              <w:rPr>
                <w:rtl w:val="0"/>
              </w:rPr>
            </w:r>
          </w:p>
          <w:p w:rsidR="00000000" w:rsidDel="00000000" w:rsidP="00000000" w:rsidRDefault="00000000" w:rsidRPr="00000000" w14:paraId="0000009D">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09F">
      <w:pPr>
        <w:spacing w:after="0" w:lineRule="auto"/>
        <w:ind w:left="0"/>
        <w:rPr/>
      </w:pPr>
      <w:r w:rsidDel="00000000" w:rsidR="00000000" w:rsidRPr="00000000">
        <w:rPr>
          <w:rtl w:val="0"/>
        </w:rPr>
      </w:r>
    </w:p>
    <w:p w:rsidR="00000000" w:rsidDel="00000000" w:rsidP="00000000" w:rsidRDefault="00000000" w:rsidRPr="00000000" w14:paraId="000000A0">
      <w:pPr>
        <w:pStyle w:val="Heading1"/>
        <w:spacing w:after="0" w:lineRule="auto"/>
        <w:ind w:left="0"/>
        <w:rPr>
          <w:color w:val="1f497d"/>
        </w:rPr>
      </w:pPr>
      <w:bookmarkStart w:colFirst="0" w:colLast="0" w:name="_226h3rpks3j7" w:id="11"/>
      <w:bookmarkEnd w:id="11"/>
      <w:r w:rsidDel="00000000" w:rsidR="00000000" w:rsidRPr="00000000">
        <w:rPr>
          <w:color w:val="1f497d"/>
          <w:rtl w:val="0"/>
        </w:rPr>
        <w:t xml:space="preserve">Proof of Concept</w:t>
      </w:r>
    </w:p>
    <w:p w:rsidR="00000000" w:rsidDel="00000000" w:rsidP="00000000" w:rsidRDefault="00000000" w:rsidRPr="00000000" w14:paraId="000000A1">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A2">
      <w:pPr>
        <w:spacing w:after="240" w:lineRule="auto"/>
        <w:jc w:val="both"/>
        <w:rPr>
          <w:rFonts w:ascii="Calibri" w:cs="Calibri" w:eastAsia="Calibri" w:hAnsi="Calibri"/>
          <w:b w:val="1"/>
          <w:color w:val="1f497d"/>
          <w:sz w:val="32"/>
          <w:szCs w:val="32"/>
        </w:rPr>
      </w:pPr>
      <w:bookmarkStart w:colFirst="0" w:colLast="0" w:name="_2qtzkh68wa2m" w:id="1"/>
      <w:bookmarkEnd w:id="1"/>
      <w:r w:rsidDel="00000000" w:rsidR="00000000" w:rsidRPr="00000000">
        <w:rPr>
          <w:rFonts w:ascii="Calibri" w:cs="Calibri" w:eastAsia="Calibri" w:hAnsi="Calibri"/>
          <w:b w:val="1"/>
          <w:color w:val="1f497d"/>
          <w:sz w:val="32"/>
          <w:szCs w:val="32"/>
        </w:rPr>
        <w:drawing>
          <wp:inline distB="114300" distT="114300" distL="114300" distR="114300">
            <wp:extent cx="5731200" cy="4191000"/>
            <wp:effectExtent b="0" l="0" r="0" t="0"/>
            <wp:docPr id="40"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lineRule="auto"/>
        <w:jc w:val="both"/>
        <w:rPr>
          <w:rFonts w:ascii="Calibri" w:cs="Calibri" w:eastAsia="Calibri" w:hAnsi="Calibri"/>
          <w:b w:val="1"/>
          <w:color w:val="1f497d"/>
          <w:sz w:val="32"/>
          <w:szCs w:val="32"/>
        </w:rPr>
      </w:pPr>
      <w:bookmarkStart w:colFirst="0" w:colLast="0" w:name="_jh8dfvmhwou" w:id="12"/>
      <w:bookmarkEnd w:id="12"/>
      <w:r w:rsidDel="00000000" w:rsidR="00000000" w:rsidRPr="00000000">
        <w:rPr>
          <w:rFonts w:ascii="Calibri" w:cs="Calibri" w:eastAsia="Calibri" w:hAnsi="Calibri"/>
          <w:b w:val="1"/>
          <w:color w:val="1f497d"/>
          <w:sz w:val="32"/>
          <w:szCs w:val="32"/>
        </w:rPr>
        <w:drawing>
          <wp:inline distB="114300" distT="114300" distL="114300" distR="114300">
            <wp:extent cx="5731200" cy="3225800"/>
            <wp:effectExtent b="0" l="0" r="0" t="0"/>
            <wp:docPr id="17"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lineRule="auto"/>
        <w:jc w:val="both"/>
        <w:rPr>
          <w:rFonts w:ascii="Calibri" w:cs="Calibri" w:eastAsia="Calibri" w:hAnsi="Calibri"/>
          <w:b w:val="1"/>
          <w:color w:val="1f497d"/>
          <w:sz w:val="32"/>
          <w:szCs w:val="32"/>
        </w:rPr>
      </w:pPr>
      <w:bookmarkStart w:colFirst="0" w:colLast="0" w:name="_rw1u1q8gb2l4" w:id="13"/>
      <w:bookmarkEnd w:id="13"/>
      <w:r w:rsidDel="00000000" w:rsidR="00000000" w:rsidRPr="00000000">
        <w:rPr>
          <w:rFonts w:ascii="Calibri" w:cs="Calibri" w:eastAsia="Calibri" w:hAnsi="Calibri"/>
          <w:b w:val="1"/>
          <w:color w:val="1f497d"/>
          <w:sz w:val="32"/>
          <w:szCs w:val="32"/>
        </w:rPr>
        <w:drawing>
          <wp:inline distB="114300" distT="114300" distL="114300" distR="114300">
            <wp:extent cx="5731200" cy="3225800"/>
            <wp:effectExtent b="0" l="0" r="0" t="0"/>
            <wp:docPr id="39"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lineRule="auto"/>
        <w:jc w:val="both"/>
        <w:rPr>
          <w:rFonts w:ascii="Calibri" w:cs="Calibri" w:eastAsia="Calibri" w:hAnsi="Calibri"/>
          <w:b w:val="1"/>
          <w:color w:val="1f497d"/>
          <w:sz w:val="32"/>
          <w:szCs w:val="32"/>
        </w:rPr>
      </w:pPr>
      <w:bookmarkStart w:colFirst="0" w:colLast="0" w:name="_23r9wiitfuph" w:id="14"/>
      <w:bookmarkEnd w:id="14"/>
      <w:r w:rsidDel="00000000" w:rsidR="00000000" w:rsidRPr="00000000">
        <w:rPr>
          <w:rFonts w:ascii="Calibri" w:cs="Calibri" w:eastAsia="Calibri" w:hAnsi="Calibri"/>
          <w:b w:val="1"/>
          <w:color w:val="1f497d"/>
          <w:sz w:val="32"/>
          <w:szCs w:val="32"/>
        </w:rPr>
        <w:drawing>
          <wp:inline distB="114300" distT="114300" distL="114300" distR="114300">
            <wp:extent cx="5731200" cy="3225800"/>
            <wp:effectExtent b="0" l="0" r="0" t="0"/>
            <wp:docPr id="2"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lineRule="auto"/>
        <w:jc w:val="both"/>
        <w:rPr>
          <w:rFonts w:ascii="Calibri" w:cs="Calibri" w:eastAsia="Calibri" w:hAnsi="Calibri"/>
          <w:b w:val="1"/>
          <w:color w:val="1f497d"/>
          <w:sz w:val="32"/>
          <w:szCs w:val="32"/>
        </w:rPr>
      </w:pPr>
      <w:bookmarkStart w:colFirst="0" w:colLast="0" w:name="_39ias7wp770z" w:id="15"/>
      <w:bookmarkEnd w:id="15"/>
      <w:r w:rsidDel="00000000" w:rsidR="00000000" w:rsidRPr="00000000">
        <w:rPr>
          <w:rFonts w:ascii="Calibri" w:cs="Calibri" w:eastAsia="Calibri" w:hAnsi="Calibri"/>
          <w:b w:val="1"/>
          <w:color w:val="1f497d"/>
          <w:sz w:val="32"/>
          <w:szCs w:val="32"/>
        </w:rPr>
        <w:drawing>
          <wp:inline distB="114300" distT="114300" distL="114300" distR="114300">
            <wp:extent cx="5731200" cy="3225800"/>
            <wp:effectExtent b="0" l="0" r="0" t="0"/>
            <wp:docPr id="11"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40" w:lineRule="auto"/>
        <w:jc w:val="both"/>
        <w:rPr>
          <w:rFonts w:ascii="Calibri" w:cs="Calibri" w:eastAsia="Calibri" w:hAnsi="Calibri"/>
          <w:b w:val="1"/>
          <w:color w:val="1f497d"/>
          <w:sz w:val="32"/>
          <w:szCs w:val="32"/>
        </w:rPr>
      </w:pPr>
      <w:bookmarkStart w:colFirst="0" w:colLast="0" w:name="_codcbhtp5dxa" w:id="16"/>
      <w:bookmarkEnd w:id="16"/>
      <w:r w:rsidDel="00000000" w:rsidR="00000000" w:rsidRPr="00000000">
        <w:rPr>
          <w:rFonts w:ascii="Calibri" w:cs="Calibri" w:eastAsia="Calibri" w:hAnsi="Calibri"/>
          <w:b w:val="1"/>
          <w:color w:val="1f497d"/>
          <w:sz w:val="32"/>
          <w:szCs w:val="32"/>
        </w:rPr>
        <w:drawing>
          <wp:inline distB="114300" distT="114300" distL="114300" distR="114300">
            <wp:extent cx="5731200" cy="3225800"/>
            <wp:effectExtent b="0" l="0" r="0" t="0"/>
            <wp:docPr id="21"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b w:val="1"/>
          <w:color w:val="1f497d"/>
          <w:sz w:val="32"/>
          <w:szCs w:val="32"/>
        </w:rPr>
        <w:drawing>
          <wp:inline distB="114300" distT="114300" distL="114300" distR="114300">
            <wp:extent cx="5731200" cy="3225800"/>
            <wp:effectExtent b="0" l="0" r="0" t="0"/>
            <wp:docPr id="19"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b w:val="1"/>
          <w:color w:val="1f497d"/>
          <w:sz w:val="32"/>
          <w:szCs w:val="32"/>
        </w:rPr>
        <w:drawing>
          <wp:inline distB="114300" distT="114300" distL="114300" distR="114300">
            <wp:extent cx="5731200" cy="3225800"/>
            <wp:effectExtent b="0" l="0" r="0" t="0"/>
            <wp:docPr id="8"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1"/>
        <w:spacing w:after="0" w:lineRule="auto"/>
        <w:ind w:left="0"/>
        <w:rPr>
          <w:color w:val="1f497d"/>
        </w:rPr>
      </w:pPr>
      <w:r w:rsidDel="00000000" w:rsidR="00000000" w:rsidRPr="00000000">
        <w:rPr>
          <w:rtl w:val="0"/>
        </w:rPr>
      </w:r>
    </w:p>
    <w:p w:rsidR="00000000" w:rsidDel="00000000" w:rsidP="00000000" w:rsidRDefault="00000000" w:rsidRPr="00000000" w14:paraId="000000A9">
      <w:pPr>
        <w:pStyle w:val="Heading1"/>
        <w:spacing w:after="0" w:lineRule="auto"/>
        <w:ind w:left="0"/>
        <w:rPr>
          <w:color w:val="1f497d"/>
        </w:rPr>
      </w:pPr>
      <w:bookmarkStart w:colFirst="0" w:colLast="0" w:name="_5x7l5aea9hhg" w:id="17"/>
      <w:bookmarkEnd w:id="17"/>
      <w:r w:rsidDel="00000000" w:rsidR="00000000" w:rsidRPr="00000000">
        <w:rPr>
          <w:color w:val="1f497d"/>
          <w:rtl w:val="0"/>
        </w:rPr>
        <w:t xml:space="preserve">1.3.I Hate When Someone Uses My Tokens!</w:t>
      </w:r>
    </w:p>
    <w:p w:rsidR="00000000" w:rsidDel="00000000" w:rsidP="00000000" w:rsidRDefault="00000000" w:rsidRPr="00000000" w14:paraId="000000AA">
      <w:pPr>
        <w:rPr/>
      </w:pPr>
      <w:r w:rsidDel="00000000" w:rsidR="00000000" w:rsidRPr="00000000">
        <w:rPr>
          <w:rtl w:val="0"/>
        </w:rPr>
      </w:r>
    </w:p>
    <w:tbl>
      <w:tblPr>
        <w:tblStyle w:val="Table5"/>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AB">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A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AD">
            <w:pPr>
              <w:rPr>
                <w:rFonts w:ascii="Calibri" w:cs="Calibri" w:eastAsia="Calibri" w:hAnsi="Calibri"/>
              </w:rPr>
            </w:pPr>
            <w:r w:rsidDel="00000000" w:rsidR="00000000" w:rsidRPr="00000000">
              <w:rPr>
                <w:rFonts w:ascii="Calibri" w:cs="Calibri" w:eastAsia="Calibri" w:hAnsi="Calibri"/>
                <w:rtl w:val="0"/>
              </w:rPr>
              <w:t xml:space="preserve">I Hate When Someone Uses My Tokens!</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AE">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High</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AF">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B1">
            <w:pPr>
              <w:rPr>
                <w:rFonts w:ascii="Calibri" w:cs="Calibri" w:eastAsia="Calibri" w:hAnsi="Calibri"/>
              </w:rPr>
            </w:pPr>
            <w:r w:rsidDel="00000000" w:rsidR="00000000" w:rsidRPr="00000000">
              <w:rPr>
                <w:rFonts w:ascii="Calibri" w:cs="Calibri" w:eastAsia="Calibri" w:hAnsi="Calibri"/>
                <w:sz w:val="22"/>
                <w:szCs w:val="22"/>
                <w:rtl w:val="0"/>
              </w:rPr>
              <w:t xml:space="preserve">Burp Suite</w:t>
            </w: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B3">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B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Cross-Site Request Forgery (CSRF) is an attack that forces an end user to execute unwanted actions on a web application in which they’re currently authenticated. With a little help of social engineering an attacker may trick the users of a web application into executing actions of the attacker’s choosing. If the victim is a normal user, a successful CSRF attack can force the user to perform state changing requests like transferring funds, changing their email address, and so forth. If the victim is an administrative account, CSRF can compromise the entire web application.</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B7">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B9">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BB">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BD">
            <w:pPr>
              <w:jc w:val="both"/>
              <w:rPr>
                <w:rFonts w:ascii="Calibri" w:cs="Calibri" w:eastAsia="Calibri" w:hAnsi="Calibri"/>
                <w:sz w:val="22"/>
                <w:szCs w:val="22"/>
              </w:rPr>
            </w:pPr>
            <w:hyperlink r:id="rId32">
              <w:r w:rsidDel="00000000" w:rsidR="00000000" w:rsidRPr="00000000">
                <w:rPr>
                  <w:rFonts w:ascii="Calibri" w:cs="Calibri" w:eastAsia="Calibri" w:hAnsi="Calibri"/>
                  <w:color w:val="1155cc"/>
                  <w:sz w:val="22"/>
                  <w:szCs w:val="22"/>
                  <w:u w:val="single"/>
                  <w:rtl w:val="0"/>
                </w:rPr>
                <w:t xml:space="preserve">https://www.bugbountyhunter.org/internship_labs/HTML/csrf_lab/lab_4/login.php</w:t>
              </w:r>
            </w:hyperlink>
            <w:r w:rsidDel="00000000" w:rsidR="00000000" w:rsidRPr="00000000">
              <w:rPr>
                <w:rtl w:val="0"/>
              </w:rPr>
            </w:r>
          </w:p>
          <w:p w:rsidR="00000000" w:rsidDel="00000000" w:rsidP="00000000" w:rsidRDefault="00000000" w:rsidRPr="00000000" w14:paraId="000000BE">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C0">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C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a successful CSRF attack, the attacker causes the victim user to carry out an action</w:t>
            </w:r>
          </w:p>
          <w:p w:rsidR="00000000" w:rsidDel="00000000" w:rsidP="00000000" w:rsidRDefault="00000000" w:rsidRPr="00000000" w14:paraId="000000C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unintentionally. Depending on the nature of the action, the attacker might be able to gain full</w:t>
            </w:r>
          </w:p>
          <w:p w:rsidR="00000000" w:rsidDel="00000000" w:rsidP="00000000" w:rsidRDefault="00000000" w:rsidRPr="00000000" w14:paraId="000000C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control over the user's account. If the compromised user has a privileged role within the</w:t>
            </w:r>
          </w:p>
          <w:p w:rsidR="00000000" w:rsidDel="00000000" w:rsidP="00000000" w:rsidRDefault="00000000" w:rsidRPr="00000000" w14:paraId="000000C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application, then the attacker might be able to take full control of all the application's data and</w:t>
            </w:r>
          </w:p>
          <w:p w:rsidR="00000000" w:rsidDel="00000000" w:rsidP="00000000" w:rsidRDefault="00000000" w:rsidRPr="00000000" w14:paraId="000000C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functionality.</w:t>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C8">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CA">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CB">
            <w:pPr>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Anti-CSRF Tokens:</w:t>
            </w:r>
            <w:r w:rsidDel="00000000" w:rsidR="00000000" w:rsidRPr="00000000">
              <w:rPr>
                <w:rFonts w:ascii="Calibri" w:cs="Calibri" w:eastAsia="Calibri" w:hAnsi="Calibri"/>
                <w:sz w:val="22"/>
                <w:szCs w:val="22"/>
                <w:rtl w:val="0"/>
              </w:rPr>
              <w:t xml:space="preserve"> Use a token that is associated with a particular user and can be found as</w:t>
            </w:r>
          </w:p>
          <w:p w:rsidR="00000000" w:rsidDel="00000000" w:rsidP="00000000" w:rsidRDefault="00000000" w:rsidRPr="00000000" w14:paraId="000000C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hidden value in every state changing form which is present on the web application. This</w:t>
            </w:r>
          </w:p>
          <w:p w:rsidR="00000000" w:rsidDel="00000000" w:rsidP="00000000" w:rsidRDefault="00000000" w:rsidRPr="00000000" w14:paraId="000000C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token, called a CSRF Token or a Synchronizer Token</w:t>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CF">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D1">
            <w:pPr>
              <w:rPr>
                <w:rFonts w:ascii="Calibri" w:cs="Calibri" w:eastAsia="Calibri" w:hAnsi="Calibri"/>
              </w:rPr>
            </w:pPr>
            <w:hyperlink r:id="rId33">
              <w:r w:rsidDel="00000000" w:rsidR="00000000" w:rsidRPr="00000000">
                <w:rPr>
                  <w:rFonts w:ascii="Calibri" w:cs="Calibri" w:eastAsia="Calibri" w:hAnsi="Calibri"/>
                  <w:color w:val="1155cc"/>
                  <w:u w:val="single"/>
                  <w:rtl w:val="0"/>
                </w:rPr>
                <w:t xml:space="preserve">https://www.acunetix.com/websitesecurity/csrf-attacks/</w:t>
              </w:r>
            </w:hyperlink>
            <w:r w:rsidDel="00000000" w:rsidR="00000000" w:rsidRPr="00000000">
              <w:rPr>
                <w:rtl w:val="0"/>
              </w:rPr>
            </w:r>
          </w:p>
          <w:p w:rsidR="00000000" w:rsidDel="00000000" w:rsidP="00000000" w:rsidRDefault="00000000" w:rsidRPr="00000000" w14:paraId="000000D2">
            <w:pPr>
              <w:rPr>
                <w:rFonts w:ascii="Calibri" w:cs="Calibri" w:eastAsia="Calibri" w:hAnsi="Calibri"/>
              </w:rPr>
            </w:pPr>
            <w:hyperlink r:id="rId34">
              <w:r w:rsidDel="00000000" w:rsidR="00000000" w:rsidRPr="00000000">
                <w:rPr>
                  <w:rFonts w:ascii="Calibri" w:cs="Calibri" w:eastAsia="Calibri" w:hAnsi="Calibri"/>
                  <w:color w:val="1155cc"/>
                  <w:u w:val="single"/>
                  <w:rtl w:val="0"/>
                </w:rPr>
                <w:t xml:space="preserve">https://owasp.org/www-community/attacks/csrf</w:t>
              </w:r>
            </w:hyperlink>
            <w:r w:rsidDel="00000000" w:rsidR="00000000" w:rsidRPr="00000000">
              <w:rPr>
                <w:rtl w:val="0"/>
              </w:rPr>
            </w:r>
          </w:p>
        </w:tc>
      </w:tr>
    </w:tbl>
    <w:p w:rsidR="00000000" w:rsidDel="00000000" w:rsidP="00000000" w:rsidRDefault="00000000" w:rsidRPr="00000000" w14:paraId="000000D4">
      <w:pPr>
        <w:pStyle w:val="Heading1"/>
        <w:spacing w:after="0" w:lineRule="auto"/>
        <w:ind w:left="0"/>
        <w:rPr>
          <w:color w:val="1f497d"/>
        </w:rPr>
      </w:pPr>
      <w:bookmarkStart w:colFirst="0" w:colLast="0" w:name="_cs30dk1xb3lv" w:id="18"/>
      <w:bookmarkEnd w:id="18"/>
      <w:r w:rsidDel="00000000" w:rsidR="00000000" w:rsidRPr="00000000">
        <w:rPr>
          <w:rtl w:val="0"/>
        </w:rPr>
      </w:r>
    </w:p>
    <w:p w:rsidR="00000000" w:rsidDel="00000000" w:rsidP="00000000" w:rsidRDefault="00000000" w:rsidRPr="00000000" w14:paraId="000000D5">
      <w:pPr>
        <w:pStyle w:val="Heading1"/>
        <w:spacing w:after="0" w:lineRule="auto"/>
        <w:ind w:left="0"/>
        <w:rPr>
          <w:color w:val="1f497d"/>
        </w:rPr>
      </w:pPr>
      <w:bookmarkStart w:colFirst="0" w:colLast="0" w:name="_wywemcbfujk6" w:id="19"/>
      <w:bookmarkEnd w:id="19"/>
      <w:r w:rsidDel="00000000" w:rsidR="00000000" w:rsidRPr="00000000">
        <w:rPr>
          <w:color w:val="1f497d"/>
          <w:rtl w:val="0"/>
        </w:rPr>
        <w:t xml:space="preserve">Proof of Concept</w:t>
      </w:r>
    </w:p>
    <w:p w:rsidR="00000000" w:rsidDel="00000000" w:rsidP="00000000" w:rsidRDefault="00000000" w:rsidRPr="00000000" w14:paraId="000000D6">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D7">
      <w:pPr>
        <w:spacing w:after="240" w:lineRule="auto"/>
        <w:jc w:val="both"/>
        <w:rPr>
          <w:rFonts w:ascii="Calibri" w:cs="Calibri" w:eastAsia="Calibri" w:hAnsi="Calibri"/>
        </w:rPr>
      </w:pPr>
      <w:bookmarkStart w:colFirst="0" w:colLast="0" w:name="_2qtzkh68wa2m" w:id="1"/>
      <w:bookmarkEnd w:id="1"/>
      <w:r w:rsidDel="00000000" w:rsidR="00000000" w:rsidRPr="00000000">
        <w:rPr>
          <w:rFonts w:ascii="Calibri" w:cs="Calibri" w:eastAsia="Calibri" w:hAnsi="Calibri"/>
        </w:rPr>
        <w:drawing>
          <wp:inline distB="114300" distT="114300" distL="114300" distR="114300">
            <wp:extent cx="5731200" cy="3225800"/>
            <wp:effectExtent b="0" l="0" r="0" t="0"/>
            <wp:docPr id="22"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42"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35"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29"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34"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36"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32"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20"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6"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3"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4"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1"/>
        <w:spacing w:after="0" w:lineRule="auto"/>
        <w:ind w:left="0"/>
        <w:rPr>
          <w:color w:val="1f497d"/>
        </w:rPr>
      </w:pPr>
      <w:bookmarkStart w:colFirst="0" w:colLast="0" w:name="_alzya36sul97" w:id="20"/>
      <w:bookmarkEnd w:id="20"/>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1"/>
        <w:spacing w:after="0" w:lineRule="auto"/>
        <w:ind w:left="0"/>
        <w:rPr>
          <w:color w:val="1f497d"/>
        </w:rPr>
      </w:pPr>
      <w:bookmarkStart w:colFirst="0" w:colLast="0" w:name="_3ob0x2ob1kwv" w:id="21"/>
      <w:bookmarkEnd w:id="21"/>
      <w:r w:rsidDel="00000000" w:rsidR="00000000" w:rsidRPr="00000000">
        <w:rPr>
          <w:rtl w:val="0"/>
        </w:rPr>
      </w:r>
    </w:p>
    <w:p w:rsidR="00000000" w:rsidDel="00000000" w:rsidP="00000000" w:rsidRDefault="00000000" w:rsidRPr="00000000" w14:paraId="000000E0">
      <w:pPr>
        <w:pStyle w:val="Heading1"/>
        <w:spacing w:after="0" w:lineRule="auto"/>
        <w:ind w:left="0"/>
        <w:rPr>
          <w:color w:val="1f497d"/>
        </w:rPr>
      </w:pPr>
      <w:bookmarkStart w:colFirst="0" w:colLast="0" w:name="_paoyk94h2k7b" w:id="22"/>
      <w:bookmarkEnd w:id="22"/>
      <w:r w:rsidDel="00000000" w:rsidR="00000000" w:rsidRPr="00000000">
        <w:rPr>
          <w:color w:val="1f497d"/>
          <w:rtl w:val="0"/>
        </w:rPr>
        <w:t xml:space="preserve">1</w:t>
      </w:r>
      <w:r w:rsidDel="00000000" w:rsidR="00000000" w:rsidRPr="00000000">
        <w:rPr>
          <w:color w:val="1f497d"/>
          <w:rtl w:val="0"/>
        </w:rPr>
        <w:t xml:space="preserve">.4. GET Me Or POST ME</w:t>
      </w:r>
    </w:p>
    <w:p w:rsidR="00000000" w:rsidDel="00000000" w:rsidP="00000000" w:rsidRDefault="00000000" w:rsidRPr="00000000" w14:paraId="000000E1">
      <w:pPr>
        <w:rPr/>
      </w:pPr>
      <w:r w:rsidDel="00000000" w:rsidR="00000000" w:rsidRPr="00000000">
        <w:rPr>
          <w:rtl w:val="0"/>
        </w:rPr>
      </w:r>
    </w:p>
    <w:tbl>
      <w:tblPr>
        <w:tblStyle w:val="Table6"/>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E2">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E3">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4">
            <w:pPr>
              <w:rPr>
                <w:rFonts w:ascii="Calibri" w:cs="Calibri" w:eastAsia="Calibri" w:hAnsi="Calibri"/>
              </w:rPr>
            </w:pPr>
            <w:r w:rsidDel="00000000" w:rsidR="00000000" w:rsidRPr="00000000">
              <w:rPr>
                <w:rFonts w:ascii="Calibri" w:cs="Calibri" w:eastAsia="Calibri" w:hAnsi="Calibri"/>
                <w:rtl w:val="0"/>
              </w:rPr>
              <w:t xml:space="preserve">GET Me Or POST ME</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5">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High</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E6">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19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8">
            <w:pPr>
              <w:rPr>
                <w:rFonts w:ascii="Calibri" w:cs="Calibri" w:eastAsia="Calibri" w:hAnsi="Calibri"/>
              </w:rPr>
            </w:pPr>
            <w:r w:rsidDel="00000000" w:rsidR="00000000" w:rsidRPr="00000000">
              <w:rPr>
                <w:rFonts w:ascii="Calibri" w:cs="Calibri" w:eastAsia="Calibri" w:hAnsi="Calibri"/>
                <w:sz w:val="22"/>
                <w:szCs w:val="22"/>
                <w:rtl w:val="0"/>
              </w:rPr>
              <w:t xml:space="preserve">Burp Suite</w:t>
            </w: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EA">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Cross-Site Request Forgery (CSRF) is an attack that forces an end user to execute unwanted actions on a web application in which they’re currently authenticated. With a little help of social engineering an attacker may trick the users of a web application into executing actions of the attacker’s choosing. If the victim is a normal user, a successful CSRF attack can force the user to perform state changing requests like transferring funds, changing their email address, and so forth. If the victim is an administrative account, CSRF can compromise the entire web application.</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EE">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F0">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F2">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F4">
            <w:pPr>
              <w:jc w:val="both"/>
              <w:rPr>
                <w:rFonts w:ascii="Calibri" w:cs="Calibri" w:eastAsia="Calibri" w:hAnsi="Calibri"/>
                <w:sz w:val="22"/>
                <w:szCs w:val="22"/>
              </w:rPr>
            </w:pPr>
            <w:hyperlink r:id="rId46">
              <w:r w:rsidDel="00000000" w:rsidR="00000000" w:rsidRPr="00000000">
                <w:rPr>
                  <w:rFonts w:ascii="Calibri" w:cs="Calibri" w:eastAsia="Calibri" w:hAnsi="Calibri"/>
                  <w:color w:val="1155cc"/>
                  <w:sz w:val="22"/>
                  <w:szCs w:val="22"/>
                  <w:u w:val="single"/>
                  <w:rtl w:val="0"/>
                </w:rPr>
                <w:t xml:space="preserve">https://www.bugbountyhunter.org/internship_labs/HTML/csrf_lab/lab_6/login.php</w:t>
              </w:r>
            </w:hyperlink>
            <w:r w:rsidDel="00000000" w:rsidR="00000000" w:rsidRPr="00000000">
              <w:rPr>
                <w:rtl w:val="0"/>
              </w:rPr>
            </w:r>
          </w:p>
          <w:p w:rsidR="00000000" w:rsidDel="00000000" w:rsidP="00000000" w:rsidRDefault="00000000" w:rsidRPr="00000000" w14:paraId="000000F5">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F7">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F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a successful CSRF attack, the attacker causes the victim user to carry out an action</w:t>
            </w:r>
          </w:p>
          <w:p w:rsidR="00000000" w:rsidDel="00000000" w:rsidP="00000000" w:rsidRDefault="00000000" w:rsidRPr="00000000" w14:paraId="000000F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unintentionally. Depending on the nature of the action, the attacker might be able to gain full</w:t>
            </w:r>
          </w:p>
          <w:p w:rsidR="00000000" w:rsidDel="00000000" w:rsidP="00000000" w:rsidRDefault="00000000" w:rsidRPr="00000000" w14:paraId="000000F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control over the user's account. If the compromised user has a privileged role within the</w:t>
            </w:r>
          </w:p>
          <w:p w:rsidR="00000000" w:rsidDel="00000000" w:rsidP="00000000" w:rsidRDefault="00000000" w:rsidRPr="00000000" w14:paraId="000000F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application, then the attacker might be able to take full control of all the application's data and</w:t>
            </w:r>
          </w:p>
          <w:p w:rsidR="00000000" w:rsidDel="00000000" w:rsidP="00000000" w:rsidRDefault="00000000" w:rsidRPr="00000000" w14:paraId="000000F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functionality.</w:t>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FF">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01">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Same Site Cookies: CSRF attacks are only possible since Cookies are always sent with any</w:t>
            </w:r>
          </w:p>
          <w:p w:rsidR="00000000" w:rsidDel="00000000" w:rsidP="00000000" w:rsidRDefault="00000000" w:rsidRPr="00000000" w14:paraId="0000010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requests that are sent to a particular origin, which is related to that Cookie. Due to the nature</w:t>
            </w:r>
          </w:p>
          <w:p w:rsidR="00000000" w:rsidDel="00000000" w:rsidP="00000000" w:rsidRDefault="00000000" w:rsidRPr="00000000" w14:paraId="0000010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of a CSRF attack, a flag can be set against a Cookie, tuning it into a same-site Cookie. A</w:t>
            </w:r>
          </w:p>
          <w:p w:rsidR="00000000" w:rsidDel="00000000" w:rsidP="00000000" w:rsidRDefault="00000000" w:rsidRPr="00000000" w14:paraId="00000105">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Cross Site Request Forgery (CSRF) 7</w:t>
            </w:r>
          </w:p>
          <w:p w:rsidR="00000000" w:rsidDel="00000000" w:rsidP="00000000" w:rsidRDefault="00000000" w:rsidRPr="00000000" w14:paraId="00000107">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same-site Cookie is a Cookie which can only be sent, if the request is being made from the</w:t>
            </w:r>
          </w:p>
          <w:p w:rsidR="00000000" w:rsidDel="00000000" w:rsidP="00000000" w:rsidRDefault="00000000" w:rsidRPr="00000000" w14:paraId="00000108">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same origin that is related to the Cookie being sent.</w:t>
            </w:r>
          </w:p>
          <w:p w:rsidR="00000000" w:rsidDel="00000000" w:rsidP="00000000" w:rsidRDefault="00000000" w:rsidRPr="00000000" w14:paraId="00000109">
            <w:pPr>
              <w:jc w:val="both"/>
              <w:rPr>
                <w:rFonts w:ascii="Calibri" w:cs="Calibri" w:eastAsia="Calibri" w:hAnsi="Calibri"/>
                <w:sz w:val="22"/>
                <w:szCs w:val="22"/>
              </w:rPr>
            </w:pPr>
            <w:r w:rsidDel="00000000" w:rsidR="00000000" w:rsidRPr="00000000">
              <w:rPr>
                <w:rtl w:val="0"/>
              </w:rPr>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0B">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0D">
            <w:pPr>
              <w:rPr>
                <w:rFonts w:ascii="Calibri" w:cs="Calibri" w:eastAsia="Calibri" w:hAnsi="Calibri"/>
              </w:rPr>
            </w:pPr>
            <w:hyperlink r:id="rId47">
              <w:r w:rsidDel="00000000" w:rsidR="00000000" w:rsidRPr="00000000">
                <w:rPr>
                  <w:rFonts w:ascii="Calibri" w:cs="Calibri" w:eastAsia="Calibri" w:hAnsi="Calibri"/>
                  <w:color w:val="1155cc"/>
                  <w:u w:val="single"/>
                  <w:rtl w:val="0"/>
                </w:rPr>
                <w:t xml:space="preserve">https://www.acunetix.com/websitesecurity/csrf-attacks/</w:t>
              </w:r>
            </w:hyperlink>
            <w:r w:rsidDel="00000000" w:rsidR="00000000" w:rsidRPr="00000000">
              <w:rPr>
                <w:rtl w:val="0"/>
              </w:rPr>
            </w:r>
          </w:p>
          <w:p w:rsidR="00000000" w:rsidDel="00000000" w:rsidP="00000000" w:rsidRDefault="00000000" w:rsidRPr="00000000" w14:paraId="0000010E">
            <w:pPr>
              <w:rPr>
                <w:rFonts w:ascii="Calibri" w:cs="Calibri" w:eastAsia="Calibri" w:hAnsi="Calibri"/>
              </w:rPr>
            </w:pPr>
            <w:hyperlink r:id="rId48">
              <w:r w:rsidDel="00000000" w:rsidR="00000000" w:rsidRPr="00000000">
                <w:rPr>
                  <w:rFonts w:ascii="Calibri" w:cs="Calibri" w:eastAsia="Calibri" w:hAnsi="Calibri"/>
                  <w:color w:val="1155cc"/>
                  <w:u w:val="single"/>
                  <w:rtl w:val="0"/>
                </w:rPr>
                <w:t xml:space="preserve">https://owasp.org/www-community/attacks/csrf</w:t>
              </w:r>
            </w:hyperlink>
            <w:r w:rsidDel="00000000" w:rsidR="00000000" w:rsidRPr="00000000">
              <w:rPr>
                <w:rtl w:val="0"/>
              </w:rPr>
            </w:r>
          </w:p>
          <w:p w:rsidR="00000000" w:rsidDel="00000000" w:rsidP="00000000" w:rsidRDefault="00000000" w:rsidRPr="00000000" w14:paraId="0000010F">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111">
      <w:pPr>
        <w:pStyle w:val="Heading1"/>
        <w:spacing w:after="0" w:lineRule="auto"/>
        <w:ind w:left="0"/>
        <w:rPr>
          <w:color w:val="1f497d"/>
        </w:rPr>
      </w:pPr>
      <w:bookmarkStart w:colFirst="0" w:colLast="0" w:name="_j5yby0om70q5" w:id="23"/>
      <w:bookmarkEnd w:id="23"/>
      <w:r w:rsidDel="00000000" w:rsidR="00000000" w:rsidRPr="00000000">
        <w:rPr>
          <w:rtl w:val="0"/>
        </w:rPr>
      </w:r>
    </w:p>
    <w:p w:rsidR="00000000" w:rsidDel="00000000" w:rsidP="00000000" w:rsidRDefault="00000000" w:rsidRPr="00000000" w14:paraId="00000112">
      <w:pPr>
        <w:pStyle w:val="Heading1"/>
        <w:spacing w:after="0" w:lineRule="auto"/>
        <w:ind w:left="0"/>
        <w:rPr>
          <w:color w:val="1f497d"/>
        </w:rPr>
      </w:pPr>
      <w:bookmarkStart w:colFirst="0" w:colLast="0" w:name="_1gzedlubr8et" w:id="24"/>
      <w:bookmarkEnd w:id="24"/>
      <w:r w:rsidDel="00000000" w:rsidR="00000000" w:rsidRPr="00000000">
        <w:rPr>
          <w:color w:val="1f497d"/>
          <w:rtl w:val="0"/>
        </w:rPr>
        <w:t xml:space="preserve">Proof of Concept</w:t>
      </w:r>
    </w:p>
    <w:p w:rsidR="00000000" w:rsidDel="00000000" w:rsidP="00000000" w:rsidRDefault="00000000" w:rsidRPr="00000000" w14:paraId="00000113">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14">
      <w:pPr>
        <w:spacing w:after="240" w:lineRule="auto"/>
        <w:jc w:val="both"/>
        <w:rPr>
          <w:rFonts w:ascii="Calibri" w:cs="Calibri" w:eastAsia="Calibri" w:hAnsi="Calibri"/>
          <w:b w:val="1"/>
          <w:color w:val="1f497d"/>
          <w:sz w:val="32"/>
          <w:szCs w:val="32"/>
        </w:rPr>
      </w:pPr>
      <w:bookmarkStart w:colFirst="0" w:colLast="0" w:name="_2qtzkh68wa2m" w:id="1"/>
      <w:bookmarkEnd w:id="1"/>
      <w:r w:rsidDel="00000000" w:rsidR="00000000" w:rsidRPr="00000000">
        <w:rPr>
          <w:rFonts w:ascii="Calibri" w:cs="Calibri" w:eastAsia="Calibri" w:hAnsi="Calibri"/>
        </w:rPr>
        <w:drawing>
          <wp:inline distB="114300" distT="114300" distL="114300" distR="114300">
            <wp:extent cx="5731200" cy="3225800"/>
            <wp:effectExtent b="0" l="0" r="0" t="0"/>
            <wp:docPr id="41"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5"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27"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30"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5"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24"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1"/>
        <w:spacing w:after="0" w:lineRule="auto"/>
        <w:ind w:left="0"/>
        <w:rPr>
          <w:color w:val="1f497d"/>
        </w:rPr>
      </w:pPr>
      <w:bookmarkStart w:colFirst="0" w:colLast="0" w:name="_93fsxxjya4cy" w:id="25"/>
      <w:bookmarkEnd w:id="25"/>
      <w:r w:rsidDel="00000000" w:rsidR="00000000" w:rsidRPr="00000000">
        <w:rPr>
          <w:rtl w:val="0"/>
        </w:rPr>
      </w:r>
    </w:p>
    <w:p w:rsidR="00000000" w:rsidDel="00000000" w:rsidP="00000000" w:rsidRDefault="00000000" w:rsidRPr="00000000" w14:paraId="00000116">
      <w:pPr>
        <w:pStyle w:val="Heading1"/>
        <w:spacing w:after="0" w:lineRule="auto"/>
        <w:ind w:left="0"/>
        <w:rPr>
          <w:color w:val="1f497d"/>
        </w:rPr>
      </w:pPr>
      <w:bookmarkStart w:colFirst="0" w:colLast="0" w:name="_76ldlefu6zt7" w:id="26"/>
      <w:bookmarkEnd w:id="26"/>
      <w:r w:rsidDel="00000000" w:rsidR="00000000" w:rsidRPr="00000000">
        <w:rPr>
          <w:rtl w:val="0"/>
        </w:rPr>
      </w:r>
    </w:p>
    <w:p w:rsidR="00000000" w:rsidDel="00000000" w:rsidP="00000000" w:rsidRDefault="00000000" w:rsidRPr="00000000" w14:paraId="00000117">
      <w:pPr>
        <w:pStyle w:val="Heading1"/>
        <w:spacing w:after="0" w:lineRule="auto"/>
        <w:ind w:left="0"/>
        <w:rPr>
          <w:color w:val="1f497d"/>
        </w:rPr>
      </w:pPr>
      <w:bookmarkStart w:colFirst="0" w:colLast="0" w:name="_uh7nkq6zjvuw" w:id="27"/>
      <w:bookmarkEnd w:id="27"/>
      <w:r w:rsidDel="00000000" w:rsidR="00000000" w:rsidRPr="00000000">
        <w:rPr>
          <w:rtl w:val="0"/>
        </w:rPr>
      </w:r>
    </w:p>
    <w:p w:rsidR="00000000" w:rsidDel="00000000" w:rsidP="00000000" w:rsidRDefault="00000000" w:rsidRPr="00000000" w14:paraId="00000118">
      <w:pPr>
        <w:pStyle w:val="Heading1"/>
        <w:spacing w:after="0" w:lineRule="auto"/>
        <w:ind w:left="0"/>
        <w:rPr>
          <w:color w:val="1f497d"/>
        </w:rPr>
      </w:pPr>
      <w:bookmarkStart w:colFirst="0" w:colLast="0" w:name="_f7l179m5fv07" w:id="28"/>
      <w:bookmarkEnd w:id="28"/>
      <w:r w:rsidDel="00000000" w:rsidR="00000000" w:rsidRPr="00000000">
        <w:rPr>
          <w:rtl w:val="0"/>
        </w:rPr>
      </w:r>
    </w:p>
    <w:p w:rsidR="00000000" w:rsidDel="00000000" w:rsidP="00000000" w:rsidRDefault="00000000" w:rsidRPr="00000000" w14:paraId="00000119">
      <w:pPr>
        <w:pStyle w:val="Heading1"/>
        <w:spacing w:after="0" w:lineRule="auto"/>
        <w:ind w:left="0"/>
        <w:rPr>
          <w:color w:val="1f497d"/>
        </w:rPr>
      </w:pPr>
      <w:bookmarkStart w:colFirst="0" w:colLast="0" w:name="_4dmdh8n4gy91" w:id="29"/>
      <w:bookmarkEnd w:id="29"/>
      <w:r w:rsidDel="00000000" w:rsidR="00000000" w:rsidRPr="00000000">
        <w:rPr>
          <w:rtl w:val="0"/>
        </w:rPr>
      </w:r>
    </w:p>
    <w:p w:rsidR="00000000" w:rsidDel="00000000" w:rsidP="00000000" w:rsidRDefault="00000000" w:rsidRPr="00000000" w14:paraId="0000011A">
      <w:pPr>
        <w:pStyle w:val="Heading1"/>
        <w:spacing w:after="0" w:lineRule="auto"/>
        <w:ind w:left="0"/>
        <w:rPr>
          <w:color w:val="1f497d"/>
        </w:rPr>
      </w:pPr>
      <w:bookmarkStart w:colFirst="0" w:colLast="0" w:name="_1l0jncq49c7u" w:id="30"/>
      <w:bookmarkEnd w:id="30"/>
      <w:r w:rsidDel="00000000" w:rsidR="00000000" w:rsidRPr="00000000">
        <w:rPr>
          <w:color w:val="1f497d"/>
          <w:rtl w:val="0"/>
        </w:rPr>
        <w:t xml:space="preserve">1.5. XSS The Saviour</w:t>
      </w:r>
    </w:p>
    <w:p w:rsidR="00000000" w:rsidDel="00000000" w:rsidP="00000000" w:rsidRDefault="00000000" w:rsidRPr="00000000" w14:paraId="0000011B">
      <w:pPr>
        <w:rPr/>
      </w:pPr>
      <w:r w:rsidDel="00000000" w:rsidR="00000000" w:rsidRPr="00000000">
        <w:rPr>
          <w:rtl w:val="0"/>
        </w:rPr>
      </w:r>
    </w:p>
    <w:tbl>
      <w:tblPr>
        <w:tblStyle w:val="Table7"/>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1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1D">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1E">
            <w:pPr>
              <w:rPr>
                <w:rFonts w:ascii="Calibri" w:cs="Calibri" w:eastAsia="Calibri" w:hAnsi="Calibri"/>
              </w:rPr>
            </w:pPr>
            <w:r w:rsidDel="00000000" w:rsidR="00000000" w:rsidRPr="00000000">
              <w:rPr>
                <w:rFonts w:ascii="Calibri" w:cs="Calibri" w:eastAsia="Calibri" w:hAnsi="Calibri"/>
                <w:rtl w:val="0"/>
              </w:rPr>
              <w:t xml:space="preserve">XSS The Saviour</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1F">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High</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20">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22">
            <w:pPr>
              <w:rPr>
                <w:rFonts w:ascii="Calibri" w:cs="Calibri" w:eastAsia="Calibri" w:hAnsi="Calibri"/>
              </w:rPr>
            </w:pPr>
            <w:r w:rsidDel="00000000" w:rsidR="00000000" w:rsidRPr="00000000">
              <w:rPr>
                <w:rFonts w:ascii="Calibri" w:cs="Calibri" w:eastAsia="Calibri" w:hAnsi="Calibri"/>
                <w:sz w:val="22"/>
                <w:szCs w:val="22"/>
                <w:rtl w:val="0"/>
              </w:rPr>
              <w:t xml:space="preserve">Burp Suite </w:t>
            </w: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24">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2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Cross-Site Request Forgery (CSRF) is an attack that forces an end user to execute unwanted actions on a web application in which they’re currently authenticated. With a little help of social engineering an attacker may trick the users of a web application into executing actions of the attacker’s choosing. If the victim is a normal user, a successful CSRF attack can force the user to perform state changing requests like transferring funds, changing their email address, and so forth. If the victim is an administrative account, CSRF can compromise the entire web application.</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28">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2A">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2C">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2E">
            <w:pPr>
              <w:jc w:val="both"/>
              <w:rPr>
                <w:rFonts w:ascii="Calibri" w:cs="Calibri" w:eastAsia="Calibri" w:hAnsi="Calibri"/>
                <w:sz w:val="22"/>
                <w:szCs w:val="22"/>
              </w:rPr>
            </w:pPr>
            <w:hyperlink r:id="rId55">
              <w:r w:rsidDel="00000000" w:rsidR="00000000" w:rsidRPr="00000000">
                <w:rPr>
                  <w:rFonts w:ascii="Calibri" w:cs="Calibri" w:eastAsia="Calibri" w:hAnsi="Calibri"/>
                  <w:color w:val="1155cc"/>
                  <w:sz w:val="22"/>
                  <w:szCs w:val="22"/>
                  <w:u w:val="single"/>
                  <w:rtl w:val="0"/>
                </w:rPr>
                <w:t xml:space="preserve">https://www.bugbountyhunter.org/internship_labs/HTML/csrf_lab/lab_7/login.php</w:t>
              </w:r>
            </w:hyperlink>
            <w:r w:rsidDel="00000000" w:rsidR="00000000" w:rsidRPr="00000000">
              <w:rPr>
                <w:rtl w:val="0"/>
              </w:rPr>
            </w:r>
          </w:p>
          <w:p w:rsidR="00000000" w:rsidDel="00000000" w:rsidP="00000000" w:rsidRDefault="00000000" w:rsidRPr="00000000" w14:paraId="0000012F">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31">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3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a successful CSRF attack, the attacker causes the victim user to carry out an action</w:t>
            </w:r>
          </w:p>
          <w:p w:rsidR="00000000" w:rsidDel="00000000" w:rsidP="00000000" w:rsidRDefault="00000000" w:rsidRPr="00000000" w14:paraId="0000013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unintentionally. Depending on the nature of the action, the attacker might be able to gain full</w:t>
            </w:r>
          </w:p>
          <w:p w:rsidR="00000000" w:rsidDel="00000000" w:rsidP="00000000" w:rsidRDefault="00000000" w:rsidRPr="00000000" w14:paraId="0000013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control over the user's account. If the compromised user has a privileged role within the</w:t>
            </w:r>
          </w:p>
          <w:p w:rsidR="00000000" w:rsidDel="00000000" w:rsidP="00000000" w:rsidRDefault="00000000" w:rsidRPr="00000000" w14:paraId="0000013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application, then the attacker might be able to take full control of all the application's data and</w:t>
            </w:r>
          </w:p>
          <w:p w:rsidR="00000000" w:rsidDel="00000000" w:rsidP="00000000" w:rsidRDefault="00000000" w:rsidRPr="00000000" w14:paraId="00000137">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functionality.</w:t>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39">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3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Same Site Cookies: CSRF attacks are only possible since Cookies are always sent with any</w:t>
            </w:r>
          </w:p>
          <w:p w:rsidR="00000000" w:rsidDel="00000000" w:rsidP="00000000" w:rsidRDefault="00000000" w:rsidRPr="00000000" w14:paraId="0000013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requests that are sent to a particular origin, which is related to that Cookie. Due to the nature</w:t>
            </w:r>
          </w:p>
          <w:p w:rsidR="00000000" w:rsidDel="00000000" w:rsidP="00000000" w:rsidRDefault="00000000" w:rsidRPr="00000000" w14:paraId="0000013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of a CSRF attack, a flag can be set against a Cookie, tuning it into a same-site Cookie. A</w:t>
            </w:r>
          </w:p>
          <w:p w:rsidR="00000000" w:rsidDel="00000000" w:rsidP="00000000" w:rsidRDefault="00000000" w:rsidRPr="00000000" w14:paraId="0000013E">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F">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Cross Site Request Forgery (CSRF) 7</w:t>
            </w:r>
          </w:p>
          <w:p w:rsidR="00000000" w:rsidDel="00000000" w:rsidP="00000000" w:rsidRDefault="00000000" w:rsidRPr="00000000" w14:paraId="00000140">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same-site Cookie is a Cookie which can only be sent, if the request is being made from the</w:t>
            </w:r>
          </w:p>
          <w:p w:rsidR="00000000" w:rsidDel="00000000" w:rsidP="00000000" w:rsidRDefault="00000000" w:rsidRPr="00000000" w14:paraId="00000141">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same origin that is related to the Cookie being sent.</w:t>
            </w:r>
          </w:p>
          <w:p w:rsidR="00000000" w:rsidDel="00000000" w:rsidP="00000000" w:rsidRDefault="00000000" w:rsidRPr="00000000" w14:paraId="00000142">
            <w:pPr>
              <w:jc w:val="both"/>
              <w:rPr>
                <w:rFonts w:ascii="Calibri" w:cs="Calibri" w:eastAsia="Calibri" w:hAnsi="Calibri"/>
                <w:sz w:val="22"/>
                <w:szCs w:val="22"/>
              </w:rPr>
            </w:pPr>
            <w:r w:rsidDel="00000000" w:rsidR="00000000" w:rsidRPr="00000000">
              <w:rPr>
                <w:rtl w:val="0"/>
              </w:rPr>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44">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46">
            <w:pPr>
              <w:rPr>
                <w:rFonts w:ascii="Calibri" w:cs="Calibri" w:eastAsia="Calibri" w:hAnsi="Calibri"/>
              </w:rPr>
            </w:pPr>
            <w:hyperlink r:id="rId56">
              <w:r w:rsidDel="00000000" w:rsidR="00000000" w:rsidRPr="00000000">
                <w:rPr>
                  <w:rFonts w:ascii="Calibri" w:cs="Calibri" w:eastAsia="Calibri" w:hAnsi="Calibri"/>
                  <w:color w:val="1155cc"/>
                  <w:u w:val="single"/>
                  <w:rtl w:val="0"/>
                </w:rPr>
                <w:t xml:space="preserve">https://www.acunetix.com/websitesecurity/csrf-attacks/</w:t>
              </w:r>
            </w:hyperlink>
            <w:r w:rsidDel="00000000" w:rsidR="00000000" w:rsidRPr="00000000">
              <w:rPr>
                <w:rtl w:val="0"/>
              </w:rPr>
            </w:r>
          </w:p>
          <w:p w:rsidR="00000000" w:rsidDel="00000000" w:rsidP="00000000" w:rsidRDefault="00000000" w:rsidRPr="00000000" w14:paraId="00000147">
            <w:pPr>
              <w:rPr>
                <w:rFonts w:ascii="Calibri" w:cs="Calibri" w:eastAsia="Calibri" w:hAnsi="Calibri"/>
              </w:rPr>
            </w:pPr>
            <w:hyperlink r:id="rId57">
              <w:r w:rsidDel="00000000" w:rsidR="00000000" w:rsidRPr="00000000">
                <w:rPr>
                  <w:rFonts w:ascii="Calibri" w:cs="Calibri" w:eastAsia="Calibri" w:hAnsi="Calibri"/>
                  <w:color w:val="1155cc"/>
                  <w:u w:val="single"/>
                  <w:rtl w:val="0"/>
                </w:rPr>
                <w:t xml:space="preserve">https://owasp.org/www-community/attacks/csrf</w:t>
              </w:r>
            </w:hyperlink>
            <w:r w:rsidDel="00000000" w:rsidR="00000000" w:rsidRPr="00000000">
              <w:rPr>
                <w:rtl w:val="0"/>
              </w:rPr>
            </w:r>
          </w:p>
          <w:p w:rsidR="00000000" w:rsidDel="00000000" w:rsidP="00000000" w:rsidRDefault="00000000" w:rsidRPr="00000000" w14:paraId="00000148">
            <w:pPr>
              <w:rPr>
                <w:rFonts w:ascii="Calibri" w:cs="Calibri" w:eastAsia="Calibri" w:hAnsi="Calibri"/>
              </w:rPr>
            </w:pPr>
            <w:hyperlink r:id="rId58">
              <w:r w:rsidDel="00000000" w:rsidR="00000000" w:rsidRPr="00000000">
                <w:rPr>
                  <w:rFonts w:ascii="Calibri" w:cs="Calibri" w:eastAsia="Calibri" w:hAnsi="Calibri"/>
                  <w:color w:val="1155cc"/>
                  <w:u w:val="single"/>
                  <w:rtl w:val="0"/>
                </w:rPr>
                <w:t xml:space="preserve">https://portswigger.net/web-security/csrf</w:t>
              </w:r>
            </w:hyperlink>
            <w:r w:rsidDel="00000000" w:rsidR="00000000" w:rsidRPr="00000000">
              <w:rPr>
                <w:rtl w:val="0"/>
              </w:rPr>
            </w:r>
          </w:p>
          <w:p w:rsidR="00000000" w:rsidDel="00000000" w:rsidP="00000000" w:rsidRDefault="00000000" w:rsidRPr="00000000" w14:paraId="00000149">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14B">
      <w:pPr>
        <w:pStyle w:val="Heading1"/>
        <w:spacing w:after="0" w:lineRule="auto"/>
        <w:ind w:left="0"/>
        <w:rPr>
          <w:color w:val="1f497d"/>
        </w:rPr>
      </w:pPr>
      <w:bookmarkStart w:colFirst="0" w:colLast="0" w:name="_98m6s0738qzq" w:id="31"/>
      <w:bookmarkEnd w:id="31"/>
      <w:r w:rsidDel="00000000" w:rsidR="00000000" w:rsidRPr="00000000">
        <w:rPr>
          <w:rtl w:val="0"/>
        </w:rPr>
      </w:r>
    </w:p>
    <w:p w:rsidR="00000000" w:rsidDel="00000000" w:rsidP="00000000" w:rsidRDefault="00000000" w:rsidRPr="00000000" w14:paraId="0000014C">
      <w:pPr>
        <w:pStyle w:val="Heading1"/>
        <w:spacing w:after="0" w:lineRule="auto"/>
        <w:ind w:left="0"/>
        <w:rPr>
          <w:color w:val="1f497d"/>
        </w:rPr>
      </w:pPr>
      <w:bookmarkStart w:colFirst="0" w:colLast="0" w:name="_wsstdt5c3w69" w:id="32"/>
      <w:bookmarkEnd w:id="32"/>
      <w:r w:rsidDel="00000000" w:rsidR="00000000" w:rsidRPr="00000000">
        <w:rPr>
          <w:color w:val="1f497d"/>
          <w:rtl w:val="0"/>
        </w:rPr>
        <w:t xml:space="preserve">Proof of Concept</w:t>
      </w:r>
    </w:p>
    <w:p w:rsidR="00000000" w:rsidDel="00000000" w:rsidP="00000000" w:rsidRDefault="00000000" w:rsidRPr="00000000" w14:paraId="0000014D">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4E">
      <w:pPr>
        <w:spacing w:after="240" w:lineRule="auto"/>
        <w:jc w:val="both"/>
        <w:rPr>
          <w:rFonts w:ascii="Calibri" w:cs="Calibri" w:eastAsia="Calibri" w:hAnsi="Calibri"/>
          <w:b w:val="1"/>
          <w:color w:val="1f497d"/>
          <w:sz w:val="32"/>
          <w:szCs w:val="32"/>
        </w:rPr>
      </w:pPr>
      <w:bookmarkStart w:colFirst="0" w:colLast="0" w:name="_2qtzkh68wa2m" w:id="1"/>
      <w:bookmarkEnd w:id="1"/>
      <w:r w:rsidDel="00000000" w:rsidR="00000000" w:rsidRPr="00000000">
        <w:rPr>
          <w:rFonts w:ascii="Calibri" w:cs="Calibri" w:eastAsia="Calibri" w:hAnsi="Calibri"/>
        </w:rPr>
        <w:drawing>
          <wp:inline distB="114300" distT="114300" distL="114300" distR="114300">
            <wp:extent cx="5731200" cy="3225800"/>
            <wp:effectExtent b="0" l="0" r="0" t="0"/>
            <wp:docPr id="10"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26"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6"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2"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28"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38"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1"/>
        <w:spacing w:after="0" w:lineRule="auto"/>
        <w:ind w:left="0"/>
        <w:rPr>
          <w:color w:val="1f497d"/>
        </w:rPr>
      </w:pPr>
      <w:bookmarkStart w:colFirst="0" w:colLast="0" w:name="_hn7x0pmiuqzn" w:id="33"/>
      <w:bookmarkEnd w:id="33"/>
      <w:r w:rsidDel="00000000" w:rsidR="00000000" w:rsidRPr="00000000">
        <w:rPr>
          <w:rtl w:val="0"/>
        </w:rPr>
      </w:r>
    </w:p>
    <w:p w:rsidR="00000000" w:rsidDel="00000000" w:rsidP="00000000" w:rsidRDefault="00000000" w:rsidRPr="00000000" w14:paraId="00000150">
      <w:pPr>
        <w:pStyle w:val="Heading1"/>
        <w:spacing w:after="0" w:lineRule="auto"/>
        <w:ind w:left="0"/>
        <w:rPr>
          <w:color w:val="1f497d"/>
        </w:rPr>
      </w:pPr>
      <w:bookmarkStart w:colFirst="0" w:colLast="0" w:name="_6l332mka9imy" w:id="34"/>
      <w:bookmarkEnd w:id="34"/>
      <w:r w:rsidDel="00000000" w:rsidR="00000000" w:rsidRPr="00000000">
        <w:rPr>
          <w:rtl w:val="0"/>
        </w:rPr>
      </w:r>
    </w:p>
    <w:p w:rsidR="00000000" w:rsidDel="00000000" w:rsidP="00000000" w:rsidRDefault="00000000" w:rsidRPr="00000000" w14:paraId="00000151">
      <w:pPr>
        <w:pStyle w:val="Heading1"/>
        <w:spacing w:after="0" w:lineRule="auto"/>
        <w:ind w:left="0"/>
        <w:rPr>
          <w:color w:val="1f497d"/>
        </w:rPr>
      </w:pPr>
      <w:bookmarkStart w:colFirst="0" w:colLast="0" w:name="_5jxod1e46cmq" w:id="35"/>
      <w:bookmarkEnd w:id="35"/>
      <w:r w:rsidDel="00000000" w:rsidR="00000000" w:rsidRPr="00000000">
        <w:rPr>
          <w:rtl w:val="0"/>
        </w:rPr>
      </w:r>
    </w:p>
    <w:p w:rsidR="00000000" w:rsidDel="00000000" w:rsidP="00000000" w:rsidRDefault="00000000" w:rsidRPr="00000000" w14:paraId="00000152">
      <w:pPr>
        <w:pStyle w:val="Heading1"/>
        <w:spacing w:after="0" w:lineRule="auto"/>
        <w:ind w:left="0"/>
        <w:rPr>
          <w:color w:val="1f497d"/>
        </w:rPr>
      </w:pPr>
      <w:bookmarkStart w:colFirst="0" w:colLast="0" w:name="_h7bjd7e3yr5g" w:id="36"/>
      <w:bookmarkEnd w:id="36"/>
      <w:r w:rsidDel="00000000" w:rsidR="00000000" w:rsidRPr="00000000">
        <w:rPr>
          <w:rtl w:val="0"/>
        </w:rPr>
      </w:r>
    </w:p>
    <w:p w:rsidR="00000000" w:rsidDel="00000000" w:rsidP="00000000" w:rsidRDefault="00000000" w:rsidRPr="00000000" w14:paraId="00000153">
      <w:pPr>
        <w:pStyle w:val="Heading1"/>
        <w:spacing w:after="0" w:lineRule="auto"/>
        <w:ind w:left="0"/>
        <w:rPr>
          <w:color w:val="1f497d"/>
        </w:rPr>
      </w:pPr>
      <w:bookmarkStart w:colFirst="0" w:colLast="0" w:name="_o4wcvu9ld4e1" w:id="37"/>
      <w:bookmarkEnd w:id="37"/>
      <w:r w:rsidDel="00000000" w:rsidR="00000000" w:rsidRPr="00000000">
        <w:rPr>
          <w:rtl w:val="0"/>
        </w:rPr>
      </w:r>
    </w:p>
    <w:p w:rsidR="00000000" w:rsidDel="00000000" w:rsidP="00000000" w:rsidRDefault="00000000" w:rsidRPr="00000000" w14:paraId="00000154">
      <w:pPr>
        <w:pStyle w:val="Heading1"/>
        <w:spacing w:after="0" w:lineRule="auto"/>
        <w:ind w:left="0"/>
        <w:rPr>
          <w:color w:val="1f497d"/>
        </w:rPr>
      </w:pPr>
      <w:bookmarkStart w:colFirst="0" w:colLast="0" w:name="_9yog611lfuk8" w:id="38"/>
      <w:bookmarkEnd w:id="38"/>
      <w:r w:rsidDel="00000000" w:rsidR="00000000" w:rsidRPr="00000000">
        <w:rPr>
          <w:color w:val="1f497d"/>
          <w:rtl w:val="0"/>
        </w:rPr>
        <w:t xml:space="preserve">1.6. Rm -Rf Token</w:t>
      </w:r>
    </w:p>
    <w:p w:rsidR="00000000" w:rsidDel="00000000" w:rsidP="00000000" w:rsidRDefault="00000000" w:rsidRPr="00000000" w14:paraId="00000155">
      <w:pPr>
        <w:rPr/>
      </w:pPr>
      <w:r w:rsidDel="00000000" w:rsidR="00000000" w:rsidRPr="00000000">
        <w:rPr>
          <w:rtl w:val="0"/>
        </w:rPr>
      </w:r>
    </w:p>
    <w:tbl>
      <w:tblPr>
        <w:tblStyle w:val="Table8"/>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56">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57">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58">
            <w:pPr>
              <w:rPr>
                <w:rFonts w:ascii="Calibri" w:cs="Calibri" w:eastAsia="Calibri" w:hAnsi="Calibri"/>
              </w:rPr>
            </w:pPr>
            <w:r w:rsidDel="00000000" w:rsidR="00000000" w:rsidRPr="00000000">
              <w:rPr>
                <w:rFonts w:ascii="Calibri" w:cs="Calibri" w:eastAsia="Calibri" w:hAnsi="Calibri"/>
                <w:rtl w:val="0"/>
              </w:rPr>
              <w:t xml:space="preserve">{Sub-lab-2 Name}</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59">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High</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5A">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5C">
            <w:pPr>
              <w:rPr>
                <w:rFonts w:ascii="Calibri" w:cs="Calibri" w:eastAsia="Calibri" w:hAnsi="Calibri"/>
              </w:rPr>
            </w:pPr>
            <w:r w:rsidDel="00000000" w:rsidR="00000000" w:rsidRPr="00000000">
              <w:rPr>
                <w:rFonts w:ascii="Calibri" w:cs="Calibri" w:eastAsia="Calibri" w:hAnsi="Calibri"/>
                <w:sz w:val="22"/>
                <w:szCs w:val="22"/>
                <w:rtl w:val="0"/>
              </w:rPr>
              <w:t xml:space="preserve">Burp Suite</w:t>
            </w: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5E">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60">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Cross-Site Request Forgery (CSRF) is an attack that forces an end user to execute unwanted actions on a web application in which they’re currently authenticated. With a little help of social engineering an attacker may trick the users of a web application into executing actions of the attacker’s choosing. If the victim is a normal user, a successful CSRF attack can force the user to perform state changing requests like transferring funds, changing their email address, and so forth. If the victim is an administrative account, CSRF can compromise the entire web application.</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62">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64">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66">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68">
            <w:pPr>
              <w:jc w:val="both"/>
              <w:rPr>
                <w:rFonts w:ascii="Calibri" w:cs="Calibri" w:eastAsia="Calibri" w:hAnsi="Calibri"/>
                <w:sz w:val="22"/>
                <w:szCs w:val="22"/>
              </w:rPr>
            </w:pPr>
            <w:hyperlink r:id="rId65">
              <w:r w:rsidDel="00000000" w:rsidR="00000000" w:rsidRPr="00000000">
                <w:rPr>
                  <w:rFonts w:ascii="Calibri" w:cs="Calibri" w:eastAsia="Calibri" w:hAnsi="Calibri"/>
                  <w:color w:val="1155cc"/>
                  <w:sz w:val="22"/>
                  <w:szCs w:val="22"/>
                  <w:u w:val="single"/>
                  <w:rtl w:val="0"/>
                </w:rPr>
                <w:t xml:space="preserve">https://www.bugbountyhunter.org/internship_labs/HTML/csrf_lab/lab_8/login.php</w:t>
              </w:r>
            </w:hyperlink>
            <w:r w:rsidDel="00000000" w:rsidR="00000000" w:rsidRPr="00000000">
              <w:rPr>
                <w:rtl w:val="0"/>
              </w:rPr>
            </w:r>
          </w:p>
          <w:p w:rsidR="00000000" w:rsidDel="00000000" w:rsidP="00000000" w:rsidRDefault="00000000" w:rsidRPr="00000000" w14:paraId="00000169">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6B">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6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a successful CSRF attack, the attacker causes the victim user to carry out an action</w:t>
            </w:r>
          </w:p>
          <w:p w:rsidR="00000000" w:rsidDel="00000000" w:rsidP="00000000" w:rsidRDefault="00000000" w:rsidRPr="00000000" w14:paraId="0000016E">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unintentionally. Depending on the nature of the action, the attacker might be able to gain full</w:t>
            </w:r>
          </w:p>
          <w:p w:rsidR="00000000" w:rsidDel="00000000" w:rsidP="00000000" w:rsidRDefault="00000000" w:rsidRPr="00000000" w14:paraId="0000016F">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control over the user's account. If the compromised user has a privileged role within the</w:t>
            </w:r>
          </w:p>
          <w:p w:rsidR="00000000" w:rsidDel="00000000" w:rsidP="00000000" w:rsidRDefault="00000000" w:rsidRPr="00000000" w14:paraId="00000170">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application, then the attacker might be able to take full control of all the application's data and</w:t>
            </w:r>
          </w:p>
          <w:p w:rsidR="00000000" w:rsidDel="00000000" w:rsidP="00000000" w:rsidRDefault="00000000" w:rsidRPr="00000000" w14:paraId="00000171">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functionality.</w:t>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73">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7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Same Site Cookies: CSRF attacks are only possible since Cookies are always sent with any</w:t>
            </w:r>
          </w:p>
          <w:p w:rsidR="00000000" w:rsidDel="00000000" w:rsidP="00000000" w:rsidRDefault="00000000" w:rsidRPr="00000000" w14:paraId="0000017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requests that are sent to a particular origin, which is related to that Cookie. Due to the nature</w:t>
            </w:r>
          </w:p>
          <w:p w:rsidR="00000000" w:rsidDel="00000000" w:rsidP="00000000" w:rsidRDefault="00000000" w:rsidRPr="00000000" w14:paraId="00000177">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of a CSRF attack, a flag can be set against a Cookie, tuning it into a same-site Cookie. A</w:t>
            </w:r>
          </w:p>
          <w:p w:rsidR="00000000" w:rsidDel="00000000" w:rsidP="00000000" w:rsidRDefault="00000000" w:rsidRPr="00000000" w14:paraId="00000178">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7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Cross Site Request Forgery (CSRF) 7</w:t>
            </w:r>
          </w:p>
          <w:p w:rsidR="00000000" w:rsidDel="00000000" w:rsidP="00000000" w:rsidRDefault="00000000" w:rsidRPr="00000000" w14:paraId="0000017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same-site Cookie is a Cookie which can only be sent, if the request is being made from the</w:t>
            </w:r>
          </w:p>
          <w:p w:rsidR="00000000" w:rsidDel="00000000" w:rsidP="00000000" w:rsidRDefault="00000000" w:rsidRPr="00000000" w14:paraId="0000017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same origin that is related to the Cookie being sent.</w:t>
            </w:r>
          </w:p>
          <w:p w:rsidR="00000000" w:rsidDel="00000000" w:rsidP="00000000" w:rsidRDefault="00000000" w:rsidRPr="00000000" w14:paraId="0000017C">
            <w:pPr>
              <w:jc w:val="both"/>
              <w:rPr>
                <w:rFonts w:ascii="Calibri" w:cs="Calibri" w:eastAsia="Calibri" w:hAnsi="Calibri"/>
                <w:sz w:val="22"/>
                <w:szCs w:val="22"/>
              </w:rPr>
            </w:pPr>
            <w:r w:rsidDel="00000000" w:rsidR="00000000" w:rsidRPr="00000000">
              <w:rPr>
                <w:rtl w:val="0"/>
              </w:rPr>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7E">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80">
            <w:pPr>
              <w:rPr>
                <w:rFonts w:ascii="Calibri" w:cs="Calibri" w:eastAsia="Calibri" w:hAnsi="Calibri"/>
              </w:rPr>
            </w:pPr>
            <w:hyperlink r:id="rId66">
              <w:r w:rsidDel="00000000" w:rsidR="00000000" w:rsidRPr="00000000">
                <w:rPr>
                  <w:rFonts w:ascii="Calibri" w:cs="Calibri" w:eastAsia="Calibri" w:hAnsi="Calibri"/>
                  <w:color w:val="1155cc"/>
                  <w:u w:val="single"/>
                  <w:rtl w:val="0"/>
                </w:rPr>
                <w:t xml:space="preserve">https://portswigger.net/web-security/csrf</w:t>
              </w:r>
            </w:hyperlink>
            <w:r w:rsidDel="00000000" w:rsidR="00000000" w:rsidRPr="00000000">
              <w:rPr>
                <w:rtl w:val="0"/>
              </w:rPr>
            </w:r>
          </w:p>
          <w:p w:rsidR="00000000" w:rsidDel="00000000" w:rsidP="00000000" w:rsidRDefault="00000000" w:rsidRPr="00000000" w14:paraId="00000181">
            <w:pPr>
              <w:rPr>
                <w:rFonts w:ascii="Calibri" w:cs="Calibri" w:eastAsia="Calibri" w:hAnsi="Calibri"/>
              </w:rPr>
            </w:pPr>
            <w:hyperlink r:id="rId67">
              <w:r w:rsidDel="00000000" w:rsidR="00000000" w:rsidRPr="00000000">
                <w:rPr>
                  <w:rFonts w:ascii="Calibri" w:cs="Calibri" w:eastAsia="Calibri" w:hAnsi="Calibri"/>
                  <w:color w:val="1155cc"/>
                  <w:u w:val="single"/>
                  <w:rtl w:val="0"/>
                </w:rPr>
                <w:t xml:space="preserve">https://www.acunetix.com/websitesecurity/csrf-attacks/</w:t>
              </w:r>
            </w:hyperlink>
            <w:r w:rsidDel="00000000" w:rsidR="00000000" w:rsidRPr="00000000">
              <w:rPr>
                <w:rtl w:val="0"/>
              </w:rPr>
            </w:r>
          </w:p>
          <w:p w:rsidR="00000000" w:rsidDel="00000000" w:rsidP="00000000" w:rsidRDefault="00000000" w:rsidRPr="00000000" w14:paraId="00000182">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184">
      <w:pPr>
        <w:pStyle w:val="Heading1"/>
        <w:spacing w:after="0" w:lineRule="auto"/>
        <w:ind w:left="0"/>
        <w:rPr>
          <w:color w:val="1f497d"/>
        </w:rPr>
      </w:pPr>
      <w:bookmarkStart w:colFirst="0" w:colLast="0" w:name="_57ajl0octu5s" w:id="39"/>
      <w:bookmarkEnd w:id="39"/>
      <w:r w:rsidDel="00000000" w:rsidR="00000000" w:rsidRPr="00000000">
        <w:rPr>
          <w:rtl w:val="0"/>
        </w:rPr>
      </w:r>
    </w:p>
    <w:p w:rsidR="00000000" w:rsidDel="00000000" w:rsidP="00000000" w:rsidRDefault="00000000" w:rsidRPr="00000000" w14:paraId="00000185">
      <w:pPr>
        <w:pStyle w:val="Heading1"/>
        <w:spacing w:after="0" w:lineRule="auto"/>
        <w:ind w:left="0"/>
        <w:rPr>
          <w:color w:val="1f497d"/>
        </w:rPr>
      </w:pPr>
      <w:bookmarkStart w:colFirst="0" w:colLast="0" w:name="_s9tkbhtdus8f" w:id="40"/>
      <w:bookmarkEnd w:id="40"/>
      <w:r w:rsidDel="00000000" w:rsidR="00000000" w:rsidRPr="00000000">
        <w:rPr>
          <w:color w:val="1f497d"/>
          <w:rtl w:val="0"/>
        </w:rPr>
        <w:t xml:space="preserve">Proof of Concept</w:t>
      </w:r>
    </w:p>
    <w:p w:rsidR="00000000" w:rsidDel="00000000" w:rsidP="00000000" w:rsidRDefault="00000000" w:rsidRPr="00000000" w14:paraId="00000186">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87">
      <w:pPr>
        <w:spacing w:after="240" w:lineRule="auto"/>
        <w:jc w:val="both"/>
        <w:rPr>
          <w:rFonts w:ascii="Calibri" w:cs="Calibri" w:eastAsia="Calibri" w:hAnsi="Calibri"/>
          <w:b w:val="1"/>
          <w:color w:val="1f497d"/>
          <w:sz w:val="32"/>
          <w:szCs w:val="32"/>
        </w:rPr>
      </w:pPr>
      <w:bookmarkStart w:colFirst="0" w:colLast="0" w:name="_2qtzkh68wa2m" w:id="1"/>
      <w:bookmarkEnd w:id="1"/>
      <w:r w:rsidDel="00000000" w:rsidR="00000000" w:rsidRPr="00000000">
        <w:rPr>
          <w:rFonts w:ascii="Calibri" w:cs="Calibri" w:eastAsia="Calibri" w:hAnsi="Calibri"/>
          <w:rtl w:val="0"/>
        </w:rPr>
        <w:t xml:space="preserve">This section contains the proof of the above vulnerabilities as the screenshot of the vulnerability of the lab</w:t>
      </w:r>
      <w:r w:rsidDel="00000000" w:rsidR="00000000" w:rsidRPr="00000000">
        <w:rPr>
          <w:rtl w:val="0"/>
        </w:rPr>
      </w:r>
    </w:p>
    <w:p w:rsidR="00000000" w:rsidDel="00000000" w:rsidP="00000000" w:rsidRDefault="00000000" w:rsidRPr="00000000" w14:paraId="00000188">
      <w:pPr>
        <w:spacing w:after="200"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189">
      <w:pPr>
        <w:spacing w:after="200" w:line="276" w:lineRule="auto"/>
        <w:ind w:left="0" w:firstLine="0"/>
        <w:rPr>
          <w:rFonts w:ascii="Calibri" w:cs="Calibri" w:eastAsia="Calibri" w:hAnsi="Calibri"/>
          <w:b w:val="1"/>
        </w:rPr>
      </w:pPr>
      <w:r w:rsidDel="00000000" w:rsidR="00000000" w:rsidRPr="00000000">
        <w:rPr>
          <w:rtl w:val="0"/>
        </w:rPr>
      </w:r>
    </w:p>
    <w:sectPr>
      <w:headerReference r:id="rId68" w:type="default"/>
      <w:pgSz w:h="16838" w:w="11906" w:orient="portrait"/>
      <w:pgMar w:bottom="1440" w:top="1440" w:left="1440" w:right="1440" w:header="648" w:footer="705.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360" w:hanging="360"/>
    </w:pPr>
    <w:rPr>
      <w:rFonts w:ascii="Calibri" w:cs="Calibri" w:eastAsia="Calibri" w:hAnsi="Calibri"/>
      <w:b w:val="1"/>
      <w:sz w:val="32"/>
      <w:szCs w:val="32"/>
    </w:rPr>
  </w:style>
  <w:style w:type="paragraph" w:styleId="Heading2">
    <w:name w:val="heading 2"/>
    <w:basedOn w:val="Normal"/>
    <w:next w:val="Normal"/>
    <w:pPr>
      <w:keepNext w:val="1"/>
      <w:spacing w:after="60" w:before="240" w:lineRule="auto"/>
      <w:ind w:left="792" w:hanging="432"/>
    </w:pPr>
    <w:rPr>
      <w:rFonts w:ascii="Calibri" w:cs="Calibri" w:eastAsia="Calibri" w:hAnsi="Calibri"/>
      <w:b w:val="1"/>
      <w:sz w:val="28"/>
      <w:szCs w:val="28"/>
    </w:rPr>
  </w:style>
  <w:style w:type="paragraph" w:styleId="Heading3">
    <w:name w:val="heading 3"/>
    <w:basedOn w:val="Normal"/>
    <w:next w:val="Normal"/>
    <w:pPr>
      <w:keepNext w:val="1"/>
      <w:spacing w:after="60" w:before="240" w:lineRule="auto"/>
      <w:ind w:left="1224" w:hanging="504.00000000000006"/>
    </w:pPr>
    <w:rPr>
      <w:rFonts w:ascii="Cambria" w:cs="Cambria" w:eastAsia="Cambria" w:hAnsi="Cambria"/>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color w:val="31849b"/>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17.png"/><Relationship Id="rId41" Type="http://schemas.openxmlformats.org/officeDocument/2006/relationships/image" Target="media/image34.png"/><Relationship Id="rId44" Type="http://schemas.openxmlformats.org/officeDocument/2006/relationships/image" Target="media/image19.png"/><Relationship Id="rId43" Type="http://schemas.openxmlformats.org/officeDocument/2006/relationships/image" Target="media/image20.png"/><Relationship Id="rId46" Type="http://schemas.openxmlformats.org/officeDocument/2006/relationships/hyperlink" Target="https://www.bugbountyhunter.org/internship_labs/HTML/csrf_lab/lab_6/login.php" TargetMode="External"/><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wasp.org/www-community/attacks/csrf" TargetMode="External"/><Relationship Id="rId48" Type="http://schemas.openxmlformats.org/officeDocument/2006/relationships/hyperlink" Target="https://owasp.org/www-community/attacks/csrf" TargetMode="External"/><Relationship Id="rId47" Type="http://schemas.openxmlformats.org/officeDocument/2006/relationships/hyperlink" Target="https://www.acunetix.com/websitesecurity/csrf-attacks/" TargetMode="External"/><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hyperlink" Target="https://www.bugbountyhunter.org/internship_labs/HTML/csrf_lab/lab_1/login.php" TargetMode="External"/><Relationship Id="rId7" Type="http://schemas.openxmlformats.org/officeDocument/2006/relationships/hyperlink" Target="https://en.wikipedia.org/wiki/Cross-site_request_forgery" TargetMode="External"/><Relationship Id="rId8" Type="http://schemas.openxmlformats.org/officeDocument/2006/relationships/hyperlink" Target="https://www.acunetix.com/websitesecurity/csrf-attacks/" TargetMode="External"/><Relationship Id="rId31" Type="http://schemas.openxmlformats.org/officeDocument/2006/relationships/image" Target="media/image8.png"/><Relationship Id="rId30" Type="http://schemas.openxmlformats.org/officeDocument/2006/relationships/image" Target="media/image3.png"/><Relationship Id="rId33" Type="http://schemas.openxmlformats.org/officeDocument/2006/relationships/hyperlink" Target="https://www.acunetix.com/websitesecurity/csrf-attacks/" TargetMode="External"/><Relationship Id="rId32" Type="http://schemas.openxmlformats.org/officeDocument/2006/relationships/hyperlink" Target="https://www.bugbountyhunter.org/internship_labs/HTML/csrf_lab/lab_4/login.php" TargetMode="External"/><Relationship Id="rId35" Type="http://schemas.openxmlformats.org/officeDocument/2006/relationships/image" Target="media/image21.png"/><Relationship Id="rId34" Type="http://schemas.openxmlformats.org/officeDocument/2006/relationships/hyperlink" Target="https://owasp.org/www-community/attacks/csrf" TargetMode="External"/><Relationship Id="rId37" Type="http://schemas.openxmlformats.org/officeDocument/2006/relationships/image" Target="media/image25.png"/><Relationship Id="rId36" Type="http://schemas.openxmlformats.org/officeDocument/2006/relationships/image" Target="media/image39.png"/><Relationship Id="rId39" Type="http://schemas.openxmlformats.org/officeDocument/2006/relationships/image" Target="media/image32.png"/><Relationship Id="rId38" Type="http://schemas.openxmlformats.org/officeDocument/2006/relationships/image" Target="media/image26.png"/><Relationship Id="rId62" Type="http://schemas.openxmlformats.org/officeDocument/2006/relationships/image" Target="media/image4.png"/><Relationship Id="rId61" Type="http://schemas.openxmlformats.org/officeDocument/2006/relationships/image" Target="media/image11.png"/><Relationship Id="rId20" Type="http://schemas.openxmlformats.org/officeDocument/2006/relationships/image" Target="media/image16.png"/><Relationship Id="rId64" Type="http://schemas.openxmlformats.org/officeDocument/2006/relationships/image" Target="media/image36.png"/><Relationship Id="rId63" Type="http://schemas.openxmlformats.org/officeDocument/2006/relationships/image" Target="media/image24.png"/><Relationship Id="rId22" Type="http://schemas.openxmlformats.org/officeDocument/2006/relationships/hyperlink" Target="https://www.acunetix.com/websitesecurity/csrf-attacks/" TargetMode="External"/><Relationship Id="rId66" Type="http://schemas.openxmlformats.org/officeDocument/2006/relationships/hyperlink" Target="https://portswigger.net/web-security/csrf" TargetMode="External"/><Relationship Id="rId21" Type="http://schemas.openxmlformats.org/officeDocument/2006/relationships/hyperlink" Target="https://www.bugbountyhunter.org/internship_labs/HTML/csrf_lab/lab_2/login.php" TargetMode="External"/><Relationship Id="rId65" Type="http://schemas.openxmlformats.org/officeDocument/2006/relationships/hyperlink" Target="https://www.bugbountyhunter.org/internship_labs/HTML/csrf_lab/lab_8/login.php" TargetMode="External"/><Relationship Id="rId24" Type="http://schemas.openxmlformats.org/officeDocument/2006/relationships/image" Target="media/image42.png"/><Relationship Id="rId68" Type="http://schemas.openxmlformats.org/officeDocument/2006/relationships/header" Target="header1.xml"/><Relationship Id="rId23" Type="http://schemas.openxmlformats.org/officeDocument/2006/relationships/hyperlink" Target="https://owasp.org/www-community/attacks/csrf" TargetMode="External"/><Relationship Id="rId67" Type="http://schemas.openxmlformats.org/officeDocument/2006/relationships/hyperlink" Target="https://www.acunetix.com/websitesecurity/csrf-attacks/" TargetMode="External"/><Relationship Id="rId60" Type="http://schemas.openxmlformats.org/officeDocument/2006/relationships/image" Target="media/image29.png"/><Relationship Id="rId26" Type="http://schemas.openxmlformats.org/officeDocument/2006/relationships/image" Target="media/image41.png"/><Relationship Id="rId25" Type="http://schemas.openxmlformats.org/officeDocument/2006/relationships/image" Target="media/image18.png"/><Relationship Id="rId28" Type="http://schemas.openxmlformats.org/officeDocument/2006/relationships/image" Target="media/image12.png"/><Relationship Id="rId27" Type="http://schemas.openxmlformats.org/officeDocument/2006/relationships/image" Target="media/image15.png"/><Relationship Id="rId29" Type="http://schemas.openxmlformats.org/officeDocument/2006/relationships/image" Target="media/image22.png"/><Relationship Id="rId51" Type="http://schemas.openxmlformats.org/officeDocument/2006/relationships/image" Target="media/image33.png"/><Relationship Id="rId50" Type="http://schemas.openxmlformats.org/officeDocument/2006/relationships/image" Target="media/image6.png"/><Relationship Id="rId53" Type="http://schemas.openxmlformats.org/officeDocument/2006/relationships/image" Target="media/image1.png"/><Relationship Id="rId52" Type="http://schemas.openxmlformats.org/officeDocument/2006/relationships/image" Target="media/image28.png"/><Relationship Id="rId11" Type="http://schemas.openxmlformats.org/officeDocument/2006/relationships/image" Target="media/image31.png"/><Relationship Id="rId55" Type="http://schemas.openxmlformats.org/officeDocument/2006/relationships/hyperlink" Target="https://www.bugbountyhunter.org/internship_labs/HTML/csrf_lab/lab_7/login.php" TargetMode="External"/><Relationship Id="rId10" Type="http://schemas.openxmlformats.org/officeDocument/2006/relationships/image" Target="media/image13.png"/><Relationship Id="rId54" Type="http://schemas.openxmlformats.org/officeDocument/2006/relationships/image" Target="media/image30.png"/><Relationship Id="rId13" Type="http://schemas.openxmlformats.org/officeDocument/2006/relationships/image" Target="media/image37.png"/><Relationship Id="rId57" Type="http://schemas.openxmlformats.org/officeDocument/2006/relationships/hyperlink" Target="https://owasp.org/www-community/attacks/csrf" TargetMode="External"/><Relationship Id="rId12" Type="http://schemas.openxmlformats.org/officeDocument/2006/relationships/image" Target="media/image27.png"/><Relationship Id="rId56" Type="http://schemas.openxmlformats.org/officeDocument/2006/relationships/hyperlink" Target="https://www.acunetix.com/websitesecurity/csrf-attacks/" TargetMode="External"/><Relationship Id="rId15" Type="http://schemas.openxmlformats.org/officeDocument/2006/relationships/image" Target="media/image2.png"/><Relationship Id="rId59" Type="http://schemas.openxmlformats.org/officeDocument/2006/relationships/image" Target="media/image10.png"/><Relationship Id="rId14" Type="http://schemas.openxmlformats.org/officeDocument/2006/relationships/image" Target="media/image5.png"/><Relationship Id="rId58" Type="http://schemas.openxmlformats.org/officeDocument/2006/relationships/hyperlink" Target="https://portswigger.net/web-security/csrf" TargetMode="External"/><Relationship Id="rId17" Type="http://schemas.openxmlformats.org/officeDocument/2006/relationships/image" Target="media/image14.png"/><Relationship Id="rId16" Type="http://schemas.openxmlformats.org/officeDocument/2006/relationships/image" Target="media/image23.png"/><Relationship Id="rId19" Type="http://schemas.openxmlformats.org/officeDocument/2006/relationships/image" Target="media/image7.png"/><Relationship Id="rId1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